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9A5E1">
      <w:pPr>
        <w:pStyle w:val="9"/>
        <w:jc w:val="center"/>
        <w:rPr>
          <w:rFonts w:ascii="Times New Roman" w:hAnsi="Times New Roman" w:cs="Times New Roman"/>
          <w:b/>
          <w:sz w:val="28"/>
          <w:lang w:val="uk-UA" w:eastAsia="ru-RU"/>
        </w:rPr>
      </w:pPr>
    </w:p>
    <w:p w14:paraId="40F3ECB5">
      <w:pPr>
        <w:pStyle w:val="9"/>
        <w:jc w:val="center"/>
        <w:rPr>
          <w:rFonts w:ascii="Times New Roman" w:hAnsi="Times New Roman" w:cs="Times New Roman"/>
          <w:b/>
          <w:sz w:val="28"/>
          <w:lang w:val="uk-UA" w:eastAsia="ru-RU"/>
        </w:rPr>
      </w:pPr>
    </w:p>
    <w:p w14:paraId="1AEF76F8">
      <w:pPr>
        <w:pStyle w:val="9"/>
        <w:jc w:val="center"/>
        <w:rPr>
          <w:rFonts w:ascii="Times New Roman" w:hAnsi="Times New Roman" w:cs="Times New Roman"/>
          <w:b/>
          <w:sz w:val="28"/>
          <w:lang w:val="uk-UA" w:eastAsia="ru-RU"/>
        </w:rPr>
      </w:pPr>
    </w:p>
    <w:p w14:paraId="363F551F">
      <w:pPr>
        <w:pStyle w:val="9"/>
        <w:jc w:val="center"/>
        <w:rPr>
          <w:rFonts w:ascii="Times New Roman" w:hAnsi="Times New Roman" w:cs="Times New Roman"/>
          <w:b/>
          <w:sz w:val="28"/>
          <w:lang w:val="uk-UA" w:eastAsia="ru-RU"/>
        </w:rPr>
      </w:pPr>
    </w:p>
    <w:p w14:paraId="5F708A0C">
      <w:pPr>
        <w:pStyle w:val="9"/>
        <w:jc w:val="center"/>
        <w:rPr>
          <w:rFonts w:ascii="Times New Roman" w:hAnsi="Times New Roman" w:cs="Times New Roman"/>
          <w:b/>
          <w:sz w:val="28"/>
          <w:lang w:val="uk-UA" w:eastAsia="ru-RU"/>
        </w:rPr>
      </w:pPr>
    </w:p>
    <w:p w14:paraId="5668B0AC">
      <w:pPr>
        <w:pStyle w:val="9"/>
        <w:jc w:val="center"/>
        <w:rPr>
          <w:rFonts w:ascii="Times New Roman" w:hAnsi="Times New Roman" w:cs="Times New Roman"/>
          <w:b/>
          <w:sz w:val="28"/>
          <w:lang w:val="uk-UA" w:eastAsia="ru-RU"/>
        </w:rPr>
      </w:pPr>
    </w:p>
    <w:p w14:paraId="08A42A44">
      <w:pPr>
        <w:pStyle w:val="9"/>
        <w:jc w:val="center"/>
        <w:rPr>
          <w:rFonts w:ascii="Times New Roman" w:hAnsi="Times New Roman" w:cs="Times New Roman"/>
          <w:b/>
          <w:sz w:val="28"/>
          <w:lang w:val="uk-UA" w:eastAsia="ru-RU"/>
        </w:rPr>
      </w:pPr>
    </w:p>
    <w:p w14:paraId="49B7694F">
      <w:pPr>
        <w:pStyle w:val="9"/>
        <w:jc w:val="center"/>
        <w:rPr>
          <w:rFonts w:ascii="Times New Roman" w:hAnsi="Times New Roman" w:cs="Times New Roman"/>
          <w:b/>
          <w:sz w:val="28"/>
          <w:lang w:val="uk-UA" w:eastAsia="ru-RU"/>
        </w:rPr>
      </w:pPr>
    </w:p>
    <w:p w14:paraId="3938CAF1">
      <w:pPr>
        <w:pStyle w:val="9"/>
        <w:jc w:val="center"/>
        <w:rPr>
          <w:rFonts w:ascii="Times New Roman" w:hAnsi="Times New Roman" w:cs="Times New Roman"/>
          <w:b/>
          <w:sz w:val="28"/>
          <w:lang w:val="uk-UA" w:eastAsia="ru-RU"/>
        </w:rPr>
      </w:pPr>
    </w:p>
    <w:p w14:paraId="6D2D166E">
      <w:pPr>
        <w:pStyle w:val="9"/>
        <w:jc w:val="center"/>
        <w:rPr>
          <w:rFonts w:ascii="Times New Roman" w:hAnsi="Times New Roman" w:cs="Times New Roman"/>
          <w:b/>
          <w:sz w:val="28"/>
          <w:lang w:val="uk-UA" w:eastAsia="ru-RU"/>
        </w:rPr>
      </w:pPr>
    </w:p>
    <w:p w14:paraId="248B415C">
      <w:pPr>
        <w:pStyle w:val="9"/>
        <w:jc w:val="center"/>
        <w:rPr>
          <w:rFonts w:ascii="Times New Roman" w:hAnsi="Times New Roman" w:cs="Times New Roman"/>
          <w:b/>
          <w:sz w:val="28"/>
          <w:lang w:val="uk-UA" w:eastAsia="ru-RU"/>
        </w:rPr>
      </w:pPr>
    </w:p>
    <w:p w14:paraId="612F27AF">
      <w:pPr>
        <w:pStyle w:val="9"/>
        <w:jc w:val="center"/>
        <w:rPr>
          <w:rFonts w:ascii="Times New Roman" w:hAnsi="Times New Roman" w:cs="Times New Roman"/>
          <w:b/>
          <w:sz w:val="28"/>
          <w:lang w:val="uk-UA" w:eastAsia="ru-RU"/>
        </w:rPr>
      </w:pPr>
    </w:p>
    <w:p w14:paraId="6EEACE37">
      <w:pPr>
        <w:pStyle w:val="9"/>
        <w:jc w:val="center"/>
        <w:rPr>
          <w:rFonts w:ascii="Times New Roman" w:hAnsi="Times New Roman" w:cs="Times New Roman"/>
          <w:b/>
          <w:sz w:val="28"/>
          <w:lang w:val="uk-UA" w:eastAsia="ru-RU"/>
        </w:rPr>
      </w:pPr>
    </w:p>
    <w:p w14:paraId="6EFE4241">
      <w:pPr>
        <w:pStyle w:val="9"/>
        <w:spacing w:line="480" w:lineRule="auto"/>
        <w:jc w:val="center"/>
        <w:rPr>
          <w:rFonts w:ascii="Times New Roman" w:hAnsi="Times New Roman" w:cs="Times New Roman"/>
          <w:b/>
          <w:sz w:val="36"/>
          <w:lang w:val="uk-UA" w:eastAsia="ru-RU"/>
        </w:rPr>
      </w:pPr>
      <w:r>
        <w:rPr>
          <w:rFonts w:ascii="Times New Roman" w:hAnsi="Times New Roman" w:cs="Times New Roman"/>
          <w:b/>
          <w:sz w:val="36"/>
          <w:lang w:val="uk-UA" w:eastAsia="ru-RU"/>
        </w:rPr>
        <w:t>ЗВІТ ДИРЕКТОРА</w:t>
      </w:r>
    </w:p>
    <w:p w14:paraId="0148C11D">
      <w:pPr>
        <w:pStyle w:val="9"/>
        <w:spacing w:line="480" w:lineRule="auto"/>
        <w:jc w:val="center"/>
        <w:rPr>
          <w:rFonts w:ascii="Times New Roman" w:hAnsi="Times New Roman" w:cs="Times New Roman"/>
          <w:b/>
          <w:sz w:val="28"/>
          <w:lang w:val="uk-UA" w:eastAsia="ru-RU"/>
        </w:rPr>
      </w:pPr>
      <w:r>
        <w:rPr>
          <w:rFonts w:ascii="Times New Roman" w:hAnsi="Times New Roman" w:cs="Times New Roman"/>
          <w:b/>
          <w:sz w:val="28"/>
          <w:lang w:val="uk-UA" w:eastAsia="ru-RU"/>
        </w:rPr>
        <w:t>Йосиповицького закладу</w:t>
      </w:r>
      <w:r>
        <w:rPr>
          <w:rFonts w:hint="default" w:ascii="Times New Roman" w:hAnsi="Times New Roman" w:cs="Times New Roman"/>
          <w:b/>
          <w:sz w:val="28"/>
          <w:lang w:val="en-US" w:eastAsia="ru-RU"/>
        </w:rPr>
        <w:t xml:space="preserve"> дош</w:t>
      </w:r>
      <w:r>
        <w:rPr>
          <w:rFonts w:hint="default" w:ascii="Times New Roman" w:hAnsi="Times New Roman" w:cs="Times New Roman"/>
          <w:b/>
          <w:sz w:val="28"/>
          <w:lang w:val="uk-UA" w:eastAsia="ru-RU"/>
        </w:rPr>
        <w:t>кільної освіти</w:t>
      </w:r>
      <w:r>
        <w:rPr>
          <w:rFonts w:ascii="Times New Roman" w:hAnsi="Times New Roman" w:cs="Times New Roman"/>
          <w:b/>
          <w:sz w:val="28"/>
          <w:lang w:val="uk-UA" w:eastAsia="ru-RU"/>
        </w:rPr>
        <w:t xml:space="preserve"> (дитячий садок) </w:t>
      </w:r>
    </w:p>
    <w:p w14:paraId="667F791E">
      <w:pPr>
        <w:pStyle w:val="9"/>
        <w:spacing w:line="480" w:lineRule="auto"/>
        <w:jc w:val="center"/>
        <w:rPr>
          <w:rFonts w:ascii="Times New Roman" w:hAnsi="Times New Roman" w:cs="Times New Roman"/>
          <w:b/>
          <w:sz w:val="28"/>
          <w:lang w:val="uk-UA" w:eastAsia="ru-RU"/>
        </w:rPr>
      </w:pPr>
      <w:r>
        <w:rPr>
          <w:rFonts w:ascii="Times New Roman" w:hAnsi="Times New Roman" w:cs="Times New Roman"/>
          <w:b/>
          <w:sz w:val="28"/>
          <w:lang w:val="uk-UA" w:eastAsia="ru-RU"/>
        </w:rPr>
        <w:t>Стрийської міської ради</w:t>
      </w:r>
    </w:p>
    <w:p w14:paraId="617BDAB1">
      <w:pPr>
        <w:pStyle w:val="9"/>
        <w:spacing w:line="480" w:lineRule="auto"/>
        <w:jc w:val="center"/>
        <w:rPr>
          <w:rFonts w:ascii="Times New Roman" w:hAnsi="Times New Roman" w:cs="Times New Roman"/>
          <w:b/>
          <w:i/>
          <w:sz w:val="36"/>
          <w:lang w:val="uk-UA" w:eastAsia="ru-RU"/>
        </w:rPr>
      </w:pPr>
      <w:r>
        <w:rPr>
          <w:rFonts w:ascii="Times New Roman" w:hAnsi="Times New Roman" w:cs="Times New Roman"/>
          <w:b/>
          <w:i/>
          <w:sz w:val="36"/>
          <w:lang w:val="uk-UA" w:eastAsia="ru-RU"/>
        </w:rPr>
        <w:t>Порух Тетяни Іванівни</w:t>
      </w:r>
    </w:p>
    <w:p w14:paraId="60F7944A">
      <w:pPr>
        <w:pStyle w:val="9"/>
        <w:spacing w:line="480" w:lineRule="auto"/>
        <w:rPr>
          <w:rFonts w:ascii="Times New Roman" w:hAnsi="Times New Roman" w:cs="Times New Roman"/>
          <w:b/>
          <w:sz w:val="28"/>
          <w:lang w:val="uk-UA" w:eastAsia="ru-RU"/>
        </w:rPr>
      </w:pPr>
      <w:r>
        <w:rPr>
          <w:rFonts w:ascii="Times New Roman" w:hAnsi="Times New Roman" w:cs="Times New Roman"/>
          <w:b/>
          <w:sz w:val="28"/>
          <w:lang w:val="uk-UA" w:eastAsia="ru-RU"/>
        </w:rPr>
        <w:t xml:space="preserve">                                         за 202</w:t>
      </w:r>
      <w:r>
        <w:rPr>
          <w:rFonts w:hint="default" w:ascii="Times New Roman" w:hAnsi="Times New Roman" w:cs="Times New Roman"/>
          <w:b/>
          <w:sz w:val="28"/>
          <w:lang w:val="uk-UA" w:eastAsia="ru-RU"/>
        </w:rPr>
        <w:t>4</w:t>
      </w:r>
      <w:r>
        <w:rPr>
          <w:rFonts w:ascii="Times New Roman" w:hAnsi="Times New Roman" w:cs="Times New Roman"/>
          <w:b/>
          <w:sz w:val="28"/>
          <w:lang w:val="uk-UA" w:eastAsia="ru-RU"/>
        </w:rPr>
        <w:t>-202</w:t>
      </w:r>
      <w:r>
        <w:rPr>
          <w:rFonts w:hint="default" w:ascii="Times New Roman" w:hAnsi="Times New Roman" w:cs="Times New Roman"/>
          <w:b/>
          <w:sz w:val="28"/>
          <w:lang w:val="uk-UA" w:eastAsia="ru-RU"/>
        </w:rPr>
        <w:t>5</w:t>
      </w:r>
      <w:r>
        <w:rPr>
          <w:rFonts w:ascii="Times New Roman" w:hAnsi="Times New Roman" w:cs="Times New Roman"/>
          <w:b/>
          <w:sz w:val="28"/>
          <w:lang w:val="uk-UA" w:eastAsia="ru-RU"/>
        </w:rPr>
        <w:t xml:space="preserve"> навчальний рік</w:t>
      </w:r>
    </w:p>
    <w:p w14:paraId="74D56D36">
      <w:pPr>
        <w:rPr>
          <w:rFonts w:ascii="Times New Roman" w:hAnsi="Times New Roman" w:cs="Times New Roman"/>
          <w:b/>
          <w:sz w:val="28"/>
          <w:lang w:val="uk-UA" w:eastAsia="ru-RU"/>
        </w:rPr>
      </w:pPr>
      <w:r>
        <w:rPr>
          <w:rFonts w:ascii="Times New Roman" w:hAnsi="Times New Roman" w:cs="Times New Roman"/>
          <w:b/>
          <w:sz w:val="28"/>
          <w:lang w:val="uk-UA" w:eastAsia="ru-RU"/>
        </w:rPr>
        <w:br w:type="page"/>
      </w:r>
    </w:p>
    <w:p w14:paraId="359FD5A1">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Звіт складений відповідно до вимог «Положення про порядок звітування керівників дошкільних, загальноосвітніх та професійно-технічних навчальних закладів перед колективом та громадськістю», який затверджено Наказом МОН України від 23.03.2005 №178.</w:t>
      </w:r>
    </w:p>
    <w:p w14:paraId="727E0B3D">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Метою звітування є подальше утвердження відкритої і демократичної державно-громадської системи управління навчальним закладом,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завідувача.</w:t>
      </w:r>
    </w:p>
    <w:p w14:paraId="28E3BF9C">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Завдання звітування:</w:t>
      </w:r>
    </w:p>
    <w:p w14:paraId="2226D2F8">
      <w:pPr>
        <w:pStyle w:val="9"/>
        <w:numPr>
          <w:ilvl w:val="0"/>
          <w:numId w:val="1"/>
        </w:numPr>
        <w:spacing w:line="276" w:lineRule="auto"/>
        <w:jc w:val="both"/>
        <w:rPr>
          <w:rFonts w:ascii="Times New Roman" w:hAnsi="Times New Roman" w:cs="Times New Roman"/>
          <w:sz w:val="28"/>
          <w:lang w:val="uk-UA" w:eastAsia="ru-RU"/>
        </w:rPr>
      </w:pPr>
      <w:r>
        <w:rPr>
          <w:rFonts w:ascii="Times New Roman" w:hAnsi="Times New Roman" w:cs="Times New Roman"/>
          <w:sz w:val="28"/>
          <w:lang w:val="uk-UA" w:eastAsia="ru-RU"/>
        </w:rPr>
        <w:t>Забезпечити прозорість, відкритість і демократичність управління</w:t>
      </w:r>
    </w:p>
    <w:p w14:paraId="21567B65">
      <w:pPr>
        <w:pStyle w:val="9"/>
        <w:spacing w:line="276" w:lineRule="auto"/>
        <w:jc w:val="both"/>
        <w:rPr>
          <w:rFonts w:ascii="Times New Roman" w:hAnsi="Times New Roman" w:cs="Times New Roman"/>
          <w:sz w:val="28"/>
          <w:lang w:val="uk-UA" w:eastAsia="ru-RU"/>
        </w:rPr>
      </w:pPr>
      <w:r>
        <w:rPr>
          <w:rFonts w:ascii="Times New Roman" w:hAnsi="Times New Roman" w:cs="Times New Roman"/>
          <w:sz w:val="28"/>
          <w:lang w:val="uk-UA" w:eastAsia="ru-RU"/>
        </w:rPr>
        <w:t>навчальним закладом.</w:t>
      </w:r>
    </w:p>
    <w:p w14:paraId="36AC0945">
      <w:pPr>
        <w:pStyle w:val="9"/>
        <w:numPr>
          <w:ilvl w:val="0"/>
          <w:numId w:val="1"/>
        </w:numPr>
        <w:spacing w:line="276" w:lineRule="auto"/>
        <w:jc w:val="both"/>
        <w:rPr>
          <w:rFonts w:ascii="Times New Roman" w:hAnsi="Times New Roman" w:cs="Times New Roman"/>
          <w:sz w:val="28"/>
          <w:lang w:val="uk-UA" w:eastAsia="ru-RU"/>
        </w:rPr>
      </w:pPr>
      <w:r>
        <w:rPr>
          <w:rFonts w:ascii="Times New Roman" w:hAnsi="Times New Roman" w:cs="Times New Roman"/>
          <w:sz w:val="28"/>
          <w:lang w:val="uk-UA" w:eastAsia="ru-RU"/>
        </w:rPr>
        <w:t>Стимулювати вплив громадськості на прийняття та виконання</w:t>
      </w:r>
    </w:p>
    <w:p w14:paraId="438F3C7A">
      <w:pPr>
        <w:pStyle w:val="9"/>
        <w:spacing w:line="276" w:lineRule="auto"/>
        <w:jc w:val="both"/>
        <w:rPr>
          <w:rFonts w:ascii="Times New Roman" w:hAnsi="Times New Roman" w:cs="Times New Roman"/>
          <w:sz w:val="28"/>
          <w:lang w:val="uk-UA" w:eastAsia="ru-RU"/>
        </w:rPr>
      </w:pPr>
      <w:r>
        <w:rPr>
          <w:rFonts w:ascii="Times New Roman" w:hAnsi="Times New Roman" w:cs="Times New Roman"/>
          <w:sz w:val="28"/>
          <w:lang w:val="uk-UA" w:eastAsia="ru-RU"/>
        </w:rPr>
        <w:t>керівником відповідних рішень у сфері управління навчальним закладом.</w:t>
      </w:r>
    </w:p>
    <w:p w14:paraId="30539011">
      <w:pPr>
        <w:pStyle w:val="9"/>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Повна назва закладу: Йосиповицький заклад</w:t>
      </w:r>
      <w:r>
        <w:rPr>
          <w:rFonts w:hint="default" w:ascii="Times New Roman" w:hAnsi="Times New Roman" w:cs="Times New Roman"/>
          <w:sz w:val="28"/>
          <w:szCs w:val="28"/>
          <w:lang w:val="uk-UA"/>
        </w:rPr>
        <w:t xml:space="preserve"> дошкільної освіти </w:t>
      </w:r>
      <w:r>
        <w:rPr>
          <w:rFonts w:ascii="Times New Roman" w:hAnsi="Times New Roman" w:cs="Times New Roman"/>
          <w:sz w:val="28"/>
          <w:szCs w:val="28"/>
          <w:lang w:val="uk-UA"/>
        </w:rPr>
        <w:t>(дитячий садок) Стрийської міської ради. Засновником є Стрийська міська рада. Юридична адреса дошкільного закладу: 82445, с.Йосиповичі, вул.Франка,2.</w:t>
      </w:r>
    </w:p>
    <w:p w14:paraId="1A89FDA6">
      <w:pPr>
        <w:pStyle w:val="9"/>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Будівля дошкільного закладу - типова, розрахована на 45 місць, 2 групи </w:t>
      </w:r>
    </w:p>
    <w:p w14:paraId="24A8EF17">
      <w:pPr>
        <w:pStyle w:val="9"/>
        <w:spacing w:line="276" w:lineRule="auto"/>
        <w:ind w:firstLine="567"/>
        <w:jc w:val="both"/>
        <w:rPr>
          <w:rFonts w:ascii="Times New Roman" w:hAnsi="Times New Roman" w:cs="Times New Roman"/>
          <w:sz w:val="28"/>
          <w:szCs w:val="28"/>
          <w:lang w:val="uk-UA"/>
        </w:rPr>
      </w:pPr>
    </w:p>
    <w:p w14:paraId="29926A41">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Структура управління навчальним закладом виглядає таким чином:</w:t>
      </w:r>
    </w:p>
    <w:p w14:paraId="10C1889E">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Управління освіти Стрйиської МР є безпосереднім керуючим органом, він здійснює координуючу та  контролюючу  функції.</w:t>
      </w:r>
    </w:p>
    <w:p w14:paraId="74681A3D">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Завідувач ДНЗ координує всю роботу дошкільного закладу, йому підпорядковуються всі працівники.</w:t>
      </w:r>
    </w:p>
    <w:p w14:paraId="2DD103DD">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В закладі є органи, які мають повноваження приймати рішення з важливих питань – це педагогічна рада ДНЗ (організація освітнього процесу), рада ДНЗ (організація співпраці з батьками та іншими громадськими організаціями), профспілковий комітет (соціальний захист працівників), медична служба (відстежує стан здоров’я вихованців та працівників закладу, проводить профілактичну роботу).</w:t>
      </w:r>
    </w:p>
    <w:p w14:paraId="6A790402">
      <w:pPr>
        <w:pStyle w:val="9"/>
        <w:spacing w:line="276" w:lineRule="auto"/>
        <w:ind w:firstLine="567"/>
        <w:jc w:val="both"/>
        <w:rPr>
          <w:rFonts w:ascii="Times New Roman" w:hAnsi="Times New Roman" w:cs="Times New Roman"/>
          <w:color w:val="FF0000"/>
          <w:sz w:val="28"/>
          <w:lang w:val="uk-UA"/>
        </w:rPr>
      </w:pPr>
      <w:r>
        <w:rPr>
          <w:rFonts w:ascii="Times New Roman" w:hAnsi="Times New Roman" w:cs="Times New Roman"/>
          <w:sz w:val="28"/>
          <w:szCs w:val="28"/>
          <w:lang w:val="uk-UA"/>
        </w:rPr>
        <w:t xml:space="preserve">Система управління дошкільного навчального закладу будується відповідно до нормативно-правової бази, яка забезпечує реалізацію державної політики в галузі дошкільної освіти зокрема: </w:t>
      </w:r>
      <w:r>
        <w:rPr>
          <w:rFonts w:ascii="Times New Roman" w:hAnsi="Times New Roman" w:cs="Times New Roman"/>
          <w:sz w:val="28"/>
          <w:lang w:val="uk-UA"/>
        </w:rPr>
        <w:t>Конституція України, Закони України «Про освіту», «Про дошкільну освіту», «Про охорону праці», «Положення про дошкільний навчальний заклад» тощо.</w:t>
      </w:r>
    </w:p>
    <w:p w14:paraId="379C09F5">
      <w:pPr>
        <w:pStyle w:val="8"/>
        <w:spacing w:line="276" w:lineRule="auto"/>
        <w:ind w:firstLine="720"/>
        <w:rPr>
          <w:rFonts w:eastAsia="MS Mincho"/>
          <w:color w:val="000000" w:themeColor="text1"/>
          <w:sz w:val="28"/>
          <w:szCs w:val="28"/>
          <w14:textFill>
            <w14:solidFill>
              <w14:schemeClr w14:val="tx1"/>
            </w14:solidFill>
          </w14:textFill>
        </w:rPr>
      </w:pPr>
      <w:r>
        <w:rPr>
          <w:rFonts w:eastAsia="MS Mincho"/>
          <w:color w:val="000000" w:themeColor="text1"/>
          <w:sz w:val="28"/>
          <w:szCs w:val="28"/>
          <w14:textFill>
            <w14:solidFill>
              <w14:schemeClr w14:val="tx1"/>
            </w14:solidFill>
          </w14:textFill>
        </w:rPr>
        <w:t>В закладі створено реєстр нормативно–правових документів, що регламентують роботу всіх служб закладу.</w:t>
      </w:r>
    </w:p>
    <w:p w14:paraId="108C64E9">
      <w:pPr>
        <w:pStyle w:val="8"/>
        <w:spacing w:line="276" w:lineRule="auto"/>
        <w:ind w:firstLine="720"/>
        <w:rPr>
          <w:rFonts w:hint="default" w:eastAsia="MS Mincho"/>
          <w:color w:val="000000" w:themeColor="text1"/>
          <w:sz w:val="28"/>
          <w:szCs w:val="28"/>
          <w:lang w:val="uk-UA"/>
          <w14:textFill>
            <w14:solidFill>
              <w14:schemeClr w14:val="tx1"/>
            </w14:solidFill>
          </w14:textFill>
        </w:rPr>
      </w:pPr>
      <w:r>
        <w:rPr>
          <w:rFonts w:eastAsia="MS Mincho"/>
          <w:color w:val="000000" w:themeColor="text1"/>
          <w:sz w:val="28"/>
          <w:szCs w:val="28"/>
          <w14:textFill>
            <w14:solidFill>
              <w14:schemeClr w14:val="tx1"/>
            </w14:solidFill>
          </w14:textFill>
        </w:rPr>
        <w:t xml:space="preserve">Однак, головними документами закладу є Статут </w:t>
      </w:r>
      <w:r>
        <w:rPr>
          <w:rFonts w:eastAsia="MS Mincho"/>
          <w:color w:val="000000" w:themeColor="text1"/>
          <w:sz w:val="28"/>
          <w:szCs w:val="28"/>
          <w:lang w:val="uk-UA"/>
          <w14:textFill>
            <w14:solidFill>
              <w14:schemeClr w14:val="tx1"/>
            </w14:solidFill>
          </w14:textFill>
        </w:rPr>
        <w:t>ЗДО</w:t>
      </w:r>
      <w:r>
        <w:rPr>
          <w:rFonts w:eastAsia="MS Mincho"/>
          <w:color w:val="000000" w:themeColor="text1"/>
          <w:sz w:val="28"/>
          <w:szCs w:val="28"/>
          <w14:textFill>
            <w14:solidFill>
              <w14:schemeClr w14:val="tx1"/>
            </w14:solidFill>
          </w14:textFill>
        </w:rPr>
        <w:t xml:space="preserve">, який затверджений </w:t>
      </w:r>
      <w:r>
        <w:rPr>
          <w:rFonts w:eastAsia="MS Mincho"/>
          <w:color w:val="000000" w:themeColor="text1"/>
          <w:sz w:val="28"/>
          <w:szCs w:val="28"/>
          <w:lang w:val="uk-UA"/>
          <w14:textFill>
            <w14:solidFill>
              <w14:schemeClr w14:val="tx1"/>
            </w14:solidFill>
          </w14:textFill>
        </w:rPr>
        <w:t>вішенням</w:t>
      </w:r>
      <w:r>
        <w:rPr>
          <w:rFonts w:hint="default" w:eastAsia="MS Mincho"/>
          <w:color w:val="000000" w:themeColor="text1"/>
          <w:sz w:val="28"/>
          <w:szCs w:val="28"/>
          <w:lang w:val="uk-UA"/>
          <w14:textFill>
            <w14:solidFill>
              <w14:schemeClr w14:val="tx1"/>
            </w14:solidFill>
          </w14:textFill>
        </w:rPr>
        <w:t xml:space="preserve"> </w:t>
      </w:r>
      <w:r>
        <w:rPr>
          <w:rFonts w:eastAsia="MS Mincho"/>
          <w:color w:val="000000" w:themeColor="text1"/>
          <w:sz w:val="28"/>
          <w:szCs w:val="28"/>
          <w:lang w:val="uk-UA"/>
          <w14:textFill>
            <w14:solidFill>
              <w14:schemeClr w14:val="tx1"/>
            </w14:solidFill>
          </w14:textFill>
        </w:rPr>
        <w:t>сесії</w:t>
      </w:r>
      <w:r>
        <w:rPr>
          <w:rFonts w:hint="default" w:eastAsia="MS Mincho"/>
          <w:color w:val="000000" w:themeColor="text1"/>
          <w:sz w:val="28"/>
          <w:szCs w:val="28"/>
          <w:lang w:val="uk-UA"/>
          <w14:textFill>
            <w14:solidFill>
              <w14:schemeClr w14:val="tx1"/>
            </w14:solidFill>
          </w14:textFill>
        </w:rPr>
        <w:t xml:space="preserve"> №1217 від 11.08.2022р. Стрийської МР</w:t>
      </w:r>
      <w:r>
        <w:rPr>
          <w:rFonts w:eastAsia="MS Mincho"/>
          <w:color w:val="000000" w:themeColor="text1"/>
          <w:sz w:val="28"/>
          <w:szCs w:val="28"/>
          <w14:textFill>
            <w14:solidFill>
              <w14:schemeClr w14:val="tx1"/>
            </w14:solidFill>
          </w14:textFill>
        </w:rPr>
        <w:t xml:space="preserve"> та Річний план роботи </w:t>
      </w:r>
      <w:r>
        <w:rPr>
          <w:rFonts w:eastAsia="MS Mincho"/>
          <w:color w:val="000000" w:themeColor="text1"/>
          <w:sz w:val="28"/>
          <w:szCs w:val="28"/>
          <w:lang w:val="uk-UA"/>
          <w14:textFill>
            <w14:solidFill>
              <w14:schemeClr w14:val="tx1"/>
            </w14:solidFill>
          </w14:textFill>
        </w:rPr>
        <w:t>ЗДО</w:t>
      </w:r>
      <w:r>
        <w:rPr>
          <w:rFonts w:eastAsia="MS Mincho"/>
          <w:color w:val="000000" w:themeColor="text1"/>
          <w:sz w:val="28"/>
          <w:szCs w:val="28"/>
          <w14:textFill>
            <w14:solidFill>
              <w14:schemeClr w14:val="tx1"/>
            </w14:solidFill>
          </w14:textFill>
        </w:rPr>
        <w:t>, погоджений з</w:t>
      </w:r>
      <w:r>
        <w:rPr>
          <w:rFonts w:hint="default" w:eastAsia="MS Mincho"/>
          <w:color w:val="000000" w:themeColor="text1"/>
          <w:sz w:val="28"/>
          <w:szCs w:val="28"/>
          <w:lang w:val="uk-UA"/>
          <w14:textFill>
            <w14:solidFill>
              <w14:schemeClr w14:val="tx1"/>
            </w14:solidFill>
          </w14:textFill>
        </w:rPr>
        <w:t xml:space="preserve"> управлінням</w:t>
      </w:r>
      <w:r>
        <w:rPr>
          <w:rFonts w:eastAsia="MS Mincho"/>
          <w:color w:val="000000" w:themeColor="text1"/>
          <w:sz w:val="28"/>
          <w:szCs w:val="28"/>
          <w14:textFill>
            <w14:solidFill>
              <w14:schemeClr w14:val="tx1"/>
            </w14:solidFill>
          </w14:textFill>
        </w:rPr>
        <w:t xml:space="preserve"> освіти Стрийської </w:t>
      </w:r>
      <w:r>
        <w:rPr>
          <w:rFonts w:eastAsia="MS Mincho"/>
          <w:color w:val="000000" w:themeColor="text1"/>
          <w:sz w:val="28"/>
          <w:szCs w:val="28"/>
          <w:lang w:val="uk-UA"/>
          <w14:textFill>
            <w14:solidFill>
              <w14:schemeClr w14:val="tx1"/>
            </w14:solidFill>
          </w14:textFill>
        </w:rPr>
        <w:t>МР</w:t>
      </w:r>
    </w:p>
    <w:p w14:paraId="37A0879B">
      <w:pPr>
        <w:pStyle w:val="9"/>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звітного року в ЗДО функціонувало 2 груп: </w:t>
      </w:r>
    </w:p>
    <w:p w14:paraId="45AA00FF">
      <w:pPr>
        <w:pStyle w:val="9"/>
        <w:numPr>
          <w:ilvl w:val="0"/>
          <w:numId w:val="2"/>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Старша</w:t>
      </w:r>
      <w:r>
        <w:rPr>
          <w:rFonts w:hint="default" w:ascii="Times New Roman" w:hAnsi="Times New Roman" w:cs="Times New Roman"/>
          <w:sz w:val="28"/>
          <w:szCs w:val="28"/>
          <w:lang w:val="uk-UA"/>
        </w:rPr>
        <w:t xml:space="preserve"> та молодша із 10,5год роботи</w:t>
      </w:r>
      <w:r>
        <w:rPr>
          <w:rFonts w:ascii="Times New Roman" w:hAnsi="Times New Roman" w:cs="Times New Roman"/>
          <w:sz w:val="28"/>
          <w:szCs w:val="28"/>
          <w:lang w:val="uk-UA"/>
        </w:rPr>
        <w:t>.</w:t>
      </w:r>
    </w:p>
    <w:p w14:paraId="0882ADC3">
      <w:pPr>
        <w:pStyle w:val="9"/>
        <w:spacing w:line="276" w:lineRule="auto"/>
        <w:ind w:firstLine="709"/>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Режим роботи груп, згідно з результатами опитування, повністю задовільняє батьків. </w:t>
      </w:r>
    </w:p>
    <w:p w14:paraId="7D4DE5E7">
      <w:pPr>
        <w:pStyle w:val="8"/>
        <w:spacing w:line="276" w:lineRule="auto"/>
        <w:ind w:firstLine="720"/>
        <w:rPr>
          <w:rFonts w:eastAsia="MS Mincho"/>
          <w:color w:val="000000" w:themeColor="text1"/>
          <w:sz w:val="28"/>
          <w:szCs w:val="28"/>
          <w14:textFill>
            <w14:solidFill>
              <w14:schemeClr w14:val="tx1"/>
            </w14:solidFill>
          </w14:textFill>
        </w:rPr>
      </w:pPr>
      <w:r>
        <w:rPr>
          <w:rFonts w:eastAsia="MS Mincho"/>
          <w:color w:val="000000" w:themeColor="text1"/>
          <w:sz w:val="28"/>
          <w:szCs w:val="28"/>
          <w14:textFill>
            <w14:solidFill>
              <w14:schemeClr w14:val="tx1"/>
            </w14:solidFill>
          </w14:textFill>
        </w:rPr>
        <w:t>Освітній процес в закладі спрямований на реалізацію завдань інваріантної части Базового компоненту дошкільної освіти України засобами комплексної освітньої програми «Дитина в дошкільні роки» та парціальними програмами для реалізації варіативної складової Базового компоненту.</w:t>
      </w:r>
    </w:p>
    <w:p w14:paraId="12AB8E67">
      <w:pPr>
        <w:pStyle w:val="8"/>
        <w:spacing w:line="276" w:lineRule="auto"/>
        <w:ind w:firstLine="720"/>
        <w:rPr>
          <w:rFonts w:hint="default" w:eastAsia="MS Mincho"/>
          <w:color w:val="000000" w:themeColor="text1"/>
          <w:sz w:val="28"/>
          <w:szCs w:val="28"/>
          <w:lang w:val="uk-UA"/>
          <w14:textFill>
            <w14:solidFill>
              <w14:schemeClr w14:val="tx1"/>
            </w14:solidFill>
          </w14:textFill>
        </w:rPr>
      </w:pPr>
      <w:r>
        <w:rPr>
          <w:rFonts w:eastAsia="MS Mincho"/>
          <w:color w:val="000000" w:themeColor="text1"/>
          <w:sz w:val="28"/>
          <w:szCs w:val="28"/>
          <w:lang w:val="uk-UA"/>
          <w14:textFill>
            <w14:solidFill>
              <w14:schemeClr w14:val="tx1"/>
            </w14:solidFill>
          </w14:textFill>
        </w:rPr>
        <w:t>Однак</w:t>
      </w:r>
      <w:r>
        <w:rPr>
          <w:rFonts w:hint="default" w:eastAsia="MS Mincho"/>
          <w:color w:val="000000" w:themeColor="text1"/>
          <w:sz w:val="28"/>
          <w:szCs w:val="28"/>
          <w:lang w:val="uk-UA"/>
          <w14:textFill>
            <w14:solidFill>
              <w14:schemeClr w14:val="tx1"/>
            </w14:solidFill>
          </w14:textFill>
        </w:rPr>
        <w:t xml:space="preserve">,у зв’язку із зниженням кількості дітей та відсутності дітей із спеціальними статусами група цілодобового перебування перестала функціонувати відповідно до рішення виконавчого комітету Стрийської МР  №175 від 18.05.2023р. та   здійснилося перепрофілювання у різновікову групу загального розвитку. Всі зміни установчих документів, штатного розпису та проведення відповідних реєстрацій має здійснитися до 01.09.2025р. </w:t>
      </w:r>
    </w:p>
    <w:p w14:paraId="66978564">
      <w:pPr>
        <w:pStyle w:val="8"/>
        <w:spacing w:line="276" w:lineRule="auto"/>
        <w:ind w:firstLine="720"/>
        <w:rPr>
          <w:rFonts w:eastAsia="MS Mincho"/>
          <w:color w:val="000000" w:themeColor="text1"/>
          <w:sz w:val="28"/>
          <w:szCs w:val="28"/>
          <w14:textFill>
            <w14:solidFill>
              <w14:schemeClr w14:val="tx1"/>
            </w14:solidFill>
          </w14:textFill>
        </w:rPr>
      </w:pPr>
      <w:r>
        <w:rPr>
          <w:rFonts w:eastAsia="MS Mincho"/>
          <w:color w:val="000000" w:themeColor="text1"/>
          <w:sz w:val="28"/>
          <w:szCs w:val="28"/>
          <w14:textFill>
            <w14:solidFill>
              <w14:schemeClr w14:val="tx1"/>
            </w14:solidFill>
          </w14:textFill>
        </w:rPr>
        <w:t xml:space="preserve">Статутом </w:t>
      </w:r>
      <w:r>
        <w:rPr>
          <w:rFonts w:eastAsia="MS Mincho"/>
          <w:color w:val="000000" w:themeColor="text1"/>
          <w:sz w:val="28"/>
          <w:szCs w:val="28"/>
          <w:lang w:val="uk-UA"/>
          <w14:textFill>
            <w14:solidFill>
              <w14:schemeClr w14:val="tx1"/>
            </w14:solidFill>
          </w14:textFill>
        </w:rPr>
        <w:t>ЗДО</w:t>
      </w:r>
      <w:r>
        <w:rPr>
          <w:rFonts w:eastAsia="MS Mincho"/>
          <w:color w:val="000000" w:themeColor="text1"/>
          <w:sz w:val="28"/>
          <w:szCs w:val="28"/>
          <w14:textFill>
            <w14:solidFill>
              <w14:schemeClr w14:val="tx1"/>
            </w14:solidFill>
          </w14:textFill>
        </w:rPr>
        <w:t xml:space="preserve"> з 202</w:t>
      </w:r>
      <w:r>
        <w:rPr>
          <w:rFonts w:hint="default" w:eastAsia="MS Mincho"/>
          <w:color w:val="000000" w:themeColor="text1"/>
          <w:sz w:val="28"/>
          <w:szCs w:val="28"/>
          <w:lang w:val="uk-UA"/>
          <w14:textFill>
            <w14:solidFill>
              <w14:schemeClr w14:val="tx1"/>
            </w14:solidFill>
          </w14:textFill>
        </w:rPr>
        <w:t>3</w:t>
      </w:r>
      <w:r>
        <w:rPr>
          <w:rFonts w:eastAsia="MS Mincho"/>
          <w:color w:val="000000" w:themeColor="text1"/>
          <w:sz w:val="28"/>
          <w:szCs w:val="28"/>
          <w14:textFill>
            <w14:solidFill>
              <w14:schemeClr w14:val="tx1"/>
            </w14:solidFill>
          </w14:textFill>
        </w:rPr>
        <w:t xml:space="preserve"> року затверджений пріоритетний напрямок роботи закладу – морально-етичне виховання, що включає в себе соціально-емоційний розвиток, формування системи морально-етичних цінностей, інтеграцію суспільного та родинного виховання. </w:t>
      </w:r>
    </w:p>
    <w:p w14:paraId="65C66A83">
      <w:pPr>
        <w:pStyle w:val="8"/>
        <w:spacing w:line="276" w:lineRule="auto"/>
        <w:ind w:firstLine="720"/>
        <w:rPr>
          <w:rFonts w:eastAsia="MS Mincho"/>
          <w:color w:val="000000" w:themeColor="text1"/>
          <w:sz w:val="28"/>
          <w:szCs w:val="28"/>
          <w14:textFill>
            <w14:solidFill>
              <w14:schemeClr w14:val="tx1"/>
            </w14:solidFill>
          </w14:textFill>
        </w:rPr>
      </w:pPr>
      <w:r>
        <w:rPr>
          <w:rFonts w:eastAsia="MS Mincho"/>
          <w:color w:val="000000" w:themeColor="text1"/>
          <w:sz w:val="28"/>
          <w:szCs w:val="28"/>
          <w14:textFill>
            <w14:solidFill>
              <w14:schemeClr w14:val="tx1"/>
            </w14:solidFill>
          </w14:textFill>
        </w:rPr>
        <w:t>Цього року задачі морально-етичного виховання вирішувалися через організацію сюжетно-рольових ігор. Адже саме гра є провідною діяльністю дошкільника  і повинна супроводжувати його протягом дитинства. Робота, як завжди, велася в трьох напрямках: робота з педагогами, дітьми та батьками. З педагогами були проведені педагогічна рада, надані методичні рекомендації щодо роботи з питань планування, організації та керівництва сюжетно-рольовими іграми. Накопичено теоретичний та практичний матеріал щодо ігрової діяльності дошкільнят, в усіх групах створені ігрові осередки, наповнені різноманітними іграшками та атрибутами для організації різних ігрових сюжетів: «Сім’я», «Лікарня», «Перукарня», «Будівельники» тощо.</w:t>
      </w:r>
    </w:p>
    <w:p w14:paraId="5031BFAA">
      <w:pPr>
        <w:pStyle w:val="8"/>
        <w:spacing w:line="276" w:lineRule="auto"/>
        <w:ind w:firstLine="720"/>
        <w:rPr>
          <w:rFonts w:eastAsia="MS Mincho"/>
          <w:color w:val="000000" w:themeColor="text1"/>
          <w:sz w:val="28"/>
          <w:szCs w:val="28"/>
          <w14:textFill>
            <w14:solidFill>
              <w14:schemeClr w14:val="tx1"/>
            </w14:solidFill>
          </w14:textFill>
        </w:rPr>
      </w:pPr>
      <w:r>
        <w:rPr>
          <w:rFonts w:eastAsia="MS Mincho"/>
          <w:color w:val="000000" w:themeColor="text1"/>
          <w:sz w:val="28"/>
          <w:szCs w:val="28"/>
          <w14:textFill>
            <w14:solidFill>
              <w14:schemeClr w14:val="tx1"/>
            </w14:solidFill>
          </w14:textFill>
        </w:rPr>
        <w:t>З дітьми вся робота будувалася впродовж дня – організовувалися ігри-заняття, проводилися бесіди, спостереження. Дітвора дуже любить гратися в сюжетно-рольові ігри, бо в саме в грі вони відчувають себе дорослими.</w:t>
      </w:r>
    </w:p>
    <w:p w14:paraId="655B0CC5">
      <w:pPr>
        <w:pStyle w:val="8"/>
        <w:spacing w:line="276" w:lineRule="auto"/>
        <w:ind w:firstLine="720"/>
        <w:rPr>
          <w:rFonts w:eastAsia="MS Mincho"/>
          <w:color w:val="000000" w:themeColor="text1"/>
          <w:sz w:val="28"/>
          <w:szCs w:val="28"/>
          <w14:textFill>
            <w14:solidFill>
              <w14:schemeClr w14:val="tx1"/>
            </w14:solidFill>
          </w14:textFill>
        </w:rPr>
      </w:pPr>
      <w:r>
        <w:rPr>
          <w:rFonts w:eastAsia="MS Mincho"/>
          <w:color w:val="000000" w:themeColor="text1"/>
          <w:sz w:val="28"/>
          <w:szCs w:val="28"/>
          <w14:textFill>
            <w14:solidFill>
              <w14:schemeClr w14:val="tx1"/>
            </w14:solidFill>
          </w14:textFill>
        </w:rPr>
        <w:t>Особлива увага приділяється дітям групи цілодобового перебування, так як це діти позбавлені батьківського піклування, малозабезпечені та складних життєвих обставин.</w:t>
      </w:r>
    </w:p>
    <w:p w14:paraId="56777947">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Головною метою роботи ЗДО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та духовного розвитку.</w:t>
      </w:r>
    </w:p>
    <w:p w14:paraId="557819DA">
      <w:pPr>
        <w:pStyle w:val="9"/>
        <w:spacing w:line="276" w:lineRule="auto"/>
        <w:ind w:firstLine="567"/>
        <w:jc w:val="both"/>
        <w:rPr>
          <w:rFonts w:ascii="Times New Roman" w:hAnsi="Times New Roman" w:cs="Times New Roman"/>
          <w:sz w:val="28"/>
          <w:lang w:val="uk-UA"/>
        </w:rPr>
      </w:pPr>
      <w:r>
        <w:rPr>
          <w:rFonts w:ascii="Times New Roman" w:hAnsi="Times New Roman" w:cs="Times New Roman"/>
          <w:sz w:val="28"/>
          <w:lang w:val="uk-UA" w:eastAsia="ru-RU"/>
        </w:rPr>
        <w:t xml:space="preserve">Робота з дітьми, що неохоплені дошкільною освітою носила систематичний характер. Проведено аналіз щодо кількості дітей до 3-ох років та організовано електронну реєстрацію таких дітей. Дана інформація розповсюджувала, як за допомогою педагогічного колективу так і за допомогою соцмереж. В результаті зареєструвалося </w:t>
      </w:r>
      <w:r>
        <w:rPr>
          <w:rFonts w:hint="default" w:ascii="Times New Roman" w:hAnsi="Times New Roman" w:cs="Times New Roman"/>
          <w:sz w:val="28"/>
          <w:lang w:val="uk-UA" w:eastAsia="ru-RU"/>
        </w:rPr>
        <w:t>21</w:t>
      </w:r>
      <w:r>
        <w:rPr>
          <w:rFonts w:ascii="Times New Roman" w:hAnsi="Times New Roman" w:cs="Times New Roman"/>
          <w:sz w:val="28"/>
          <w:lang w:val="uk-UA" w:eastAsia="ru-RU"/>
        </w:rPr>
        <w:t xml:space="preserve"> дитина, що є вищим показником на відміну від минулого року.</w:t>
      </w:r>
    </w:p>
    <w:p w14:paraId="45FF88C0">
      <w:pPr>
        <w:pStyle w:val="9"/>
        <w:spacing w:line="276" w:lineRule="auto"/>
        <w:ind w:firstLine="709"/>
        <w:jc w:val="both"/>
        <w:rPr>
          <w:rFonts w:ascii="Times New Roman" w:hAnsi="Times New Roman" w:cs="Times New Roman"/>
          <w:sz w:val="28"/>
          <w:lang w:val="uk-UA"/>
        </w:rPr>
      </w:pPr>
      <w:r>
        <w:rPr>
          <w:rFonts w:ascii="Times New Roman" w:hAnsi="Times New Roman" w:cs="Times New Roman"/>
          <w:sz w:val="28"/>
          <w:szCs w:val="28"/>
          <w:lang w:val="uk-UA"/>
        </w:rPr>
        <w:t>Освітній процес в закладі координує вихователь-методист Гадяк Л.І., яка є головою ПК Йосиповицького ЗДО.</w:t>
      </w:r>
    </w:p>
    <w:p w14:paraId="65EE9D15">
      <w:pPr>
        <w:pStyle w:val="9"/>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Якісний та кількісний склад педагогів:</w:t>
      </w:r>
    </w:p>
    <w:p w14:paraId="2168B171">
      <w:pPr>
        <w:pStyle w:val="9"/>
        <w:spacing w:line="276" w:lineRule="auto"/>
        <w:ind w:firstLine="56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За стажем роботи:</w:t>
      </w:r>
    </w:p>
    <w:p w14:paraId="1C0CC129">
      <w:pPr>
        <w:pStyle w:val="9"/>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w:t>
      </w:r>
      <w:r>
        <w:rPr>
          <w:rFonts w:hint="default" w:ascii="Times New Roman" w:hAnsi="Times New Roman" w:cs="Times New Roman"/>
          <w:sz w:val="28"/>
          <w:szCs w:val="28"/>
          <w:lang w:val="uk-UA"/>
        </w:rPr>
        <w:t>5</w:t>
      </w:r>
      <w:r>
        <w:rPr>
          <w:rFonts w:ascii="Times New Roman" w:hAnsi="Times New Roman" w:cs="Times New Roman"/>
          <w:sz w:val="28"/>
          <w:szCs w:val="28"/>
          <w:lang w:val="uk-UA"/>
        </w:rPr>
        <w:t xml:space="preserve">-х років – </w:t>
      </w:r>
      <w:r>
        <w:rPr>
          <w:rFonts w:hint="default" w:ascii="Times New Roman" w:hAnsi="Times New Roman" w:cs="Times New Roman"/>
          <w:sz w:val="28"/>
          <w:szCs w:val="28"/>
          <w:lang w:val="uk-UA"/>
        </w:rPr>
        <w:t>2</w:t>
      </w:r>
      <w:r>
        <w:rPr>
          <w:rFonts w:ascii="Times New Roman" w:hAnsi="Times New Roman" w:cs="Times New Roman"/>
          <w:sz w:val="28"/>
          <w:szCs w:val="28"/>
          <w:lang w:val="uk-UA"/>
        </w:rPr>
        <w:t xml:space="preserve"> чол.</w:t>
      </w:r>
    </w:p>
    <w:p w14:paraId="2B4CD235">
      <w:pPr>
        <w:pStyle w:val="9"/>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10 до 20 – </w:t>
      </w:r>
      <w:r>
        <w:rPr>
          <w:rFonts w:hint="default" w:ascii="Times New Roman" w:hAnsi="Times New Roman" w:cs="Times New Roman"/>
          <w:sz w:val="28"/>
          <w:szCs w:val="28"/>
          <w:lang w:val="uk-UA"/>
        </w:rPr>
        <w:t>2</w:t>
      </w:r>
      <w:r>
        <w:rPr>
          <w:rFonts w:ascii="Times New Roman" w:hAnsi="Times New Roman" w:cs="Times New Roman"/>
          <w:sz w:val="28"/>
          <w:szCs w:val="28"/>
          <w:lang w:val="uk-UA"/>
        </w:rPr>
        <w:t xml:space="preserve"> чол.</w:t>
      </w:r>
    </w:p>
    <w:p w14:paraId="36094D3A">
      <w:pPr>
        <w:pStyle w:val="9"/>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Понад 20 – 5чол.</w:t>
      </w:r>
    </w:p>
    <w:p w14:paraId="4CDBF09A">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 xml:space="preserve">В дошкільному закладі належна увага приділяється питанням з охорони праці та безпеки життєдіяльності. Робота ведеться з усіма учасниками освітнього процесу. З дітьми: </w:t>
      </w:r>
    </w:p>
    <w:p w14:paraId="3F9C7192">
      <w:pPr>
        <w:pStyle w:val="9"/>
        <w:numPr>
          <w:ilvl w:val="0"/>
          <w:numId w:val="3"/>
        </w:numPr>
        <w:spacing w:line="276" w:lineRule="auto"/>
        <w:jc w:val="both"/>
        <w:rPr>
          <w:rFonts w:ascii="Times New Roman" w:hAnsi="Times New Roman" w:cs="Times New Roman"/>
          <w:sz w:val="28"/>
          <w:lang w:eastAsia="ru-RU"/>
        </w:rPr>
      </w:pPr>
      <w:r>
        <w:rPr>
          <w:rFonts w:ascii="Times New Roman" w:hAnsi="Times New Roman" w:cs="Times New Roman"/>
          <w:sz w:val="28"/>
          <w:lang w:val="uk-UA" w:eastAsia="ru-RU"/>
        </w:rPr>
        <w:t>тижні та місячники безпеки;</w:t>
      </w:r>
    </w:p>
    <w:p w14:paraId="20D5314A">
      <w:pPr>
        <w:pStyle w:val="9"/>
        <w:numPr>
          <w:ilvl w:val="0"/>
          <w:numId w:val="4"/>
        </w:numPr>
        <w:spacing w:line="276" w:lineRule="auto"/>
        <w:jc w:val="both"/>
        <w:rPr>
          <w:rFonts w:ascii="Times New Roman" w:hAnsi="Times New Roman" w:cs="Times New Roman"/>
          <w:sz w:val="28"/>
          <w:lang w:eastAsia="ru-RU"/>
        </w:rPr>
      </w:pPr>
      <w:r>
        <w:rPr>
          <w:rFonts w:ascii="Times New Roman" w:hAnsi="Times New Roman" w:cs="Times New Roman"/>
          <w:sz w:val="28"/>
          <w:lang w:val="uk-UA" w:eastAsia="ru-RU"/>
        </w:rPr>
        <w:t>практичне відпрацювання безпечної поведінки в небезпечних ситуаціях;</w:t>
      </w:r>
    </w:p>
    <w:p w14:paraId="700ED908">
      <w:pPr>
        <w:pStyle w:val="9"/>
        <w:numPr>
          <w:ilvl w:val="0"/>
          <w:numId w:val="4"/>
        </w:numPr>
        <w:spacing w:line="276" w:lineRule="auto"/>
        <w:jc w:val="both"/>
        <w:rPr>
          <w:rFonts w:ascii="Times New Roman" w:hAnsi="Times New Roman" w:cs="Times New Roman"/>
          <w:sz w:val="28"/>
          <w:lang w:eastAsia="ru-RU"/>
        </w:rPr>
      </w:pPr>
      <w:r>
        <w:rPr>
          <w:rFonts w:ascii="Times New Roman" w:hAnsi="Times New Roman" w:cs="Times New Roman"/>
          <w:sz w:val="28"/>
          <w:lang w:val="uk-UA" w:eastAsia="ru-RU"/>
        </w:rPr>
        <w:t>бесіди, дидактичні ігри, читання художніх творів, перегляд мультиплікаційних фільмів на теми БЖД.</w:t>
      </w:r>
    </w:p>
    <w:p w14:paraId="7DFC6D89">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 xml:space="preserve">З батьками: </w:t>
      </w:r>
    </w:p>
    <w:p w14:paraId="0CD856D1">
      <w:pPr>
        <w:pStyle w:val="9"/>
        <w:numPr>
          <w:ilvl w:val="0"/>
          <w:numId w:val="5"/>
        </w:numPr>
        <w:spacing w:line="276" w:lineRule="auto"/>
        <w:jc w:val="both"/>
        <w:rPr>
          <w:rFonts w:ascii="Times New Roman" w:hAnsi="Times New Roman" w:cs="Times New Roman"/>
          <w:sz w:val="28"/>
          <w:lang w:eastAsia="ru-RU"/>
        </w:rPr>
      </w:pPr>
      <w:r>
        <w:rPr>
          <w:rFonts w:ascii="Times New Roman" w:hAnsi="Times New Roman" w:cs="Times New Roman"/>
          <w:sz w:val="28"/>
          <w:lang w:val="uk-UA" w:eastAsia="ru-RU"/>
        </w:rPr>
        <w:t>тижні та місячники безпеки;</w:t>
      </w:r>
    </w:p>
    <w:p w14:paraId="70AE70A2">
      <w:pPr>
        <w:pStyle w:val="9"/>
        <w:numPr>
          <w:ilvl w:val="0"/>
          <w:numId w:val="5"/>
        </w:numPr>
        <w:spacing w:line="276" w:lineRule="auto"/>
        <w:jc w:val="both"/>
        <w:rPr>
          <w:rFonts w:ascii="Times New Roman" w:hAnsi="Times New Roman" w:cs="Times New Roman"/>
          <w:sz w:val="28"/>
          <w:lang w:eastAsia="ru-RU"/>
        </w:rPr>
      </w:pPr>
      <w:r>
        <w:rPr>
          <w:rFonts w:ascii="Times New Roman" w:hAnsi="Times New Roman" w:cs="Times New Roman"/>
          <w:sz w:val="28"/>
          <w:lang w:val="uk-UA" w:eastAsia="ru-RU"/>
        </w:rPr>
        <w:t>інструктажі з безпеки життєдіяльності;</w:t>
      </w:r>
    </w:p>
    <w:p w14:paraId="20ED877B">
      <w:pPr>
        <w:pStyle w:val="9"/>
        <w:numPr>
          <w:ilvl w:val="0"/>
          <w:numId w:val="5"/>
        </w:numPr>
        <w:spacing w:line="276" w:lineRule="auto"/>
        <w:jc w:val="both"/>
        <w:rPr>
          <w:rFonts w:ascii="Times New Roman" w:hAnsi="Times New Roman" w:cs="Times New Roman"/>
          <w:sz w:val="28"/>
          <w:lang w:eastAsia="ru-RU"/>
        </w:rPr>
      </w:pPr>
      <w:r>
        <w:rPr>
          <w:rFonts w:ascii="Times New Roman" w:hAnsi="Times New Roman" w:cs="Times New Roman"/>
          <w:sz w:val="28"/>
          <w:lang w:val="uk-UA" w:eastAsia="ru-RU"/>
        </w:rPr>
        <w:t>інформаційні стенди, пам</w:t>
      </w:r>
      <w:r>
        <w:rPr>
          <w:rFonts w:ascii="Times New Roman" w:hAnsi="Times New Roman" w:cs="Times New Roman"/>
          <w:sz w:val="28"/>
          <w:lang w:eastAsia="ru-RU"/>
        </w:rPr>
        <w:t>’</w:t>
      </w:r>
      <w:r>
        <w:rPr>
          <w:rFonts w:ascii="Times New Roman" w:hAnsi="Times New Roman" w:cs="Times New Roman"/>
          <w:sz w:val="28"/>
          <w:lang w:val="uk-UA" w:eastAsia="ru-RU"/>
        </w:rPr>
        <w:t>ятки, консультації з питань безпечної поведінки.</w:t>
      </w:r>
    </w:p>
    <w:p w14:paraId="04C21BFA">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З працівниками:</w:t>
      </w:r>
    </w:p>
    <w:p w14:paraId="551FD78C">
      <w:pPr>
        <w:pStyle w:val="9"/>
        <w:numPr>
          <w:ilvl w:val="0"/>
          <w:numId w:val="6"/>
        </w:numPr>
        <w:spacing w:line="276" w:lineRule="auto"/>
        <w:ind w:left="709"/>
        <w:jc w:val="both"/>
        <w:rPr>
          <w:rFonts w:ascii="Times New Roman" w:hAnsi="Times New Roman" w:cs="Times New Roman"/>
          <w:sz w:val="28"/>
          <w:lang w:val="uk-UA" w:eastAsia="ru-RU"/>
        </w:rPr>
      </w:pPr>
      <w:r>
        <w:rPr>
          <w:rFonts w:ascii="Times New Roman" w:hAnsi="Times New Roman" w:cs="Times New Roman"/>
          <w:sz w:val="28"/>
          <w:lang w:val="uk-UA" w:eastAsia="ru-RU"/>
        </w:rPr>
        <w:t>інструктажі з охорони праці та безпеки життєдіяльності;</w:t>
      </w:r>
    </w:p>
    <w:p w14:paraId="386912F5">
      <w:pPr>
        <w:pStyle w:val="9"/>
        <w:numPr>
          <w:ilvl w:val="0"/>
          <w:numId w:val="6"/>
        </w:numPr>
        <w:spacing w:line="276" w:lineRule="auto"/>
        <w:ind w:left="709"/>
        <w:jc w:val="both"/>
        <w:rPr>
          <w:rFonts w:ascii="Times New Roman" w:hAnsi="Times New Roman" w:cs="Times New Roman"/>
          <w:sz w:val="28"/>
          <w:lang w:eastAsia="ru-RU"/>
        </w:rPr>
      </w:pPr>
      <w:r>
        <w:rPr>
          <w:rFonts w:ascii="Times New Roman" w:hAnsi="Times New Roman" w:cs="Times New Roman"/>
          <w:sz w:val="28"/>
          <w:lang w:val="uk-UA" w:eastAsia="ru-RU"/>
        </w:rPr>
        <w:t>перевірка знань з охорони праці та безпеки життєдіяльності:</w:t>
      </w:r>
    </w:p>
    <w:p w14:paraId="5A06DE51">
      <w:pPr>
        <w:pStyle w:val="9"/>
        <w:numPr>
          <w:ilvl w:val="0"/>
          <w:numId w:val="6"/>
        </w:numPr>
        <w:spacing w:line="276" w:lineRule="auto"/>
        <w:ind w:left="709"/>
        <w:jc w:val="both"/>
        <w:rPr>
          <w:rFonts w:ascii="Times New Roman" w:hAnsi="Times New Roman" w:cs="Times New Roman"/>
          <w:sz w:val="28"/>
          <w:lang w:eastAsia="ru-RU"/>
        </w:rPr>
      </w:pPr>
      <w:r>
        <w:rPr>
          <w:rFonts w:ascii="Times New Roman" w:hAnsi="Times New Roman" w:cs="Times New Roman"/>
          <w:sz w:val="28"/>
          <w:lang w:val="uk-UA" w:eastAsia="ru-RU"/>
        </w:rPr>
        <w:t>практичне відпрацювання безпечної поведінки.</w:t>
      </w:r>
    </w:p>
    <w:p w14:paraId="0B6B8C7D">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Неможливо уявити дитячий заклад без медичної служби, ще й особливо у період карантину, яку у нас представляє сестра медична старша Бац Марія Петрівна</w:t>
      </w:r>
    </w:p>
    <w:p w14:paraId="0A999A31">
      <w:pPr>
        <w:pStyle w:val="9"/>
        <w:spacing w:line="276" w:lineRule="auto"/>
        <w:ind w:firstLine="567"/>
        <w:jc w:val="both"/>
        <w:rPr>
          <w:rFonts w:ascii="Times New Roman" w:hAnsi="Times New Roman" w:cs="Times New Roman"/>
          <w:sz w:val="28"/>
          <w:lang w:val="uk-UA" w:eastAsia="ru-RU"/>
        </w:rPr>
      </w:pPr>
      <w:r>
        <w:rPr>
          <w:rFonts w:ascii="Times New Roman" w:hAnsi="Times New Roman" w:cs="Times New Roman"/>
          <w:sz w:val="28"/>
          <w:lang w:val="uk-UA" w:eastAsia="ru-RU"/>
        </w:rPr>
        <w:t>Основними завданнями медичної служби є:</w:t>
      </w:r>
    </w:p>
    <w:p w14:paraId="5DD8C3CF">
      <w:pPr>
        <w:pStyle w:val="9"/>
        <w:numPr>
          <w:ilvl w:val="0"/>
          <w:numId w:val="6"/>
        </w:numPr>
        <w:spacing w:line="276" w:lineRule="auto"/>
        <w:ind w:left="709"/>
        <w:jc w:val="both"/>
        <w:rPr>
          <w:rFonts w:ascii="Times New Roman" w:hAnsi="Times New Roman" w:cs="Times New Roman"/>
          <w:sz w:val="28"/>
          <w:szCs w:val="18"/>
          <w:lang w:eastAsia="ru-RU"/>
        </w:rPr>
      </w:pPr>
      <w:r>
        <w:rPr>
          <w:rFonts w:ascii="Times New Roman" w:hAnsi="Times New Roman" w:cs="Times New Roman"/>
          <w:sz w:val="28"/>
          <w:szCs w:val="18"/>
          <w:lang w:val="uk-UA" w:eastAsia="ru-RU"/>
        </w:rPr>
        <w:t>постійний контроль за станом здоров’я дітей;</w:t>
      </w:r>
    </w:p>
    <w:p w14:paraId="7AFCA3C9">
      <w:pPr>
        <w:pStyle w:val="9"/>
        <w:numPr>
          <w:ilvl w:val="0"/>
          <w:numId w:val="6"/>
        </w:numPr>
        <w:spacing w:line="276" w:lineRule="auto"/>
        <w:ind w:left="709"/>
        <w:jc w:val="both"/>
        <w:rPr>
          <w:rFonts w:ascii="Times New Roman" w:hAnsi="Times New Roman" w:cs="Times New Roman"/>
          <w:sz w:val="28"/>
          <w:szCs w:val="18"/>
          <w:lang w:eastAsia="ru-RU"/>
        </w:rPr>
      </w:pPr>
      <w:r>
        <w:rPr>
          <w:rFonts w:ascii="Times New Roman" w:hAnsi="Times New Roman" w:cs="Times New Roman"/>
          <w:sz w:val="28"/>
          <w:szCs w:val="18"/>
          <w:lang w:val="uk-UA" w:eastAsia="ru-RU"/>
        </w:rPr>
        <w:t>здійснення контролю за організацією та якістю харчування;</w:t>
      </w:r>
    </w:p>
    <w:p w14:paraId="24C4FE39">
      <w:pPr>
        <w:pStyle w:val="9"/>
        <w:numPr>
          <w:ilvl w:val="0"/>
          <w:numId w:val="6"/>
        </w:numPr>
        <w:spacing w:line="276" w:lineRule="auto"/>
        <w:ind w:left="709"/>
        <w:jc w:val="both"/>
        <w:rPr>
          <w:rFonts w:ascii="Times New Roman" w:hAnsi="Times New Roman" w:cs="Times New Roman"/>
          <w:sz w:val="28"/>
          <w:szCs w:val="18"/>
          <w:lang w:eastAsia="ru-RU"/>
        </w:rPr>
      </w:pPr>
      <w:r>
        <w:rPr>
          <w:rFonts w:ascii="Times New Roman" w:hAnsi="Times New Roman" w:cs="Times New Roman"/>
          <w:sz w:val="28"/>
          <w:szCs w:val="18"/>
          <w:lang w:val="uk-UA" w:eastAsia="ru-RU"/>
        </w:rPr>
        <w:t>дотримання раціонального режиму навчально-виховної діяльності, навчального навантаження;</w:t>
      </w:r>
    </w:p>
    <w:p w14:paraId="5288E5E8">
      <w:pPr>
        <w:pStyle w:val="9"/>
        <w:numPr>
          <w:ilvl w:val="0"/>
          <w:numId w:val="7"/>
        </w:numPr>
        <w:spacing w:line="276" w:lineRule="auto"/>
        <w:jc w:val="both"/>
        <w:rPr>
          <w:rFonts w:ascii="Times New Roman" w:hAnsi="Times New Roman" w:cs="Times New Roman"/>
          <w:sz w:val="28"/>
          <w:szCs w:val="18"/>
          <w:lang w:eastAsia="ru-RU"/>
        </w:rPr>
      </w:pPr>
      <w:r>
        <w:rPr>
          <w:rFonts w:ascii="Times New Roman" w:hAnsi="Times New Roman" w:cs="Times New Roman"/>
          <w:sz w:val="28"/>
          <w:szCs w:val="18"/>
          <w:lang w:val="uk-UA" w:eastAsia="ru-RU"/>
        </w:rPr>
        <w:t>контроль за дотримання санітарно-гігієнічних вимог;</w:t>
      </w:r>
    </w:p>
    <w:p w14:paraId="64DC0224">
      <w:pPr>
        <w:pStyle w:val="9"/>
        <w:numPr>
          <w:ilvl w:val="0"/>
          <w:numId w:val="7"/>
        </w:numPr>
        <w:spacing w:line="276" w:lineRule="auto"/>
        <w:jc w:val="both"/>
        <w:rPr>
          <w:rFonts w:ascii="Times New Roman" w:hAnsi="Times New Roman" w:cs="Times New Roman"/>
          <w:sz w:val="28"/>
          <w:szCs w:val="18"/>
          <w:lang w:eastAsia="ru-RU"/>
        </w:rPr>
      </w:pPr>
      <w:r>
        <w:rPr>
          <w:rFonts w:ascii="Times New Roman" w:hAnsi="Times New Roman" w:cs="Times New Roman"/>
          <w:sz w:val="28"/>
          <w:szCs w:val="18"/>
          <w:lang w:val="uk-UA" w:eastAsia="ru-RU"/>
        </w:rPr>
        <w:t>проведення санітарно-просвітницької роботи;</w:t>
      </w:r>
    </w:p>
    <w:p w14:paraId="732C8E4C">
      <w:pPr>
        <w:pStyle w:val="9"/>
        <w:numPr>
          <w:ilvl w:val="0"/>
          <w:numId w:val="7"/>
        </w:numPr>
        <w:spacing w:line="276" w:lineRule="auto"/>
        <w:jc w:val="both"/>
        <w:rPr>
          <w:rFonts w:ascii="Times New Roman" w:hAnsi="Times New Roman" w:cs="Times New Roman"/>
          <w:sz w:val="28"/>
          <w:szCs w:val="18"/>
          <w:lang w:eastAsia="ru-RU"/>
        </w:rPr>
      </w:pPr>
      <w:r>
        <w:rPr>
          <w:rFonts w:ascii="Times New Roman" w:hAnsi="Times New Roman" w:cs="Times New Roman"/>
          <w:sz w:val="28"/>
          <w:szCs w:val="18"/>
          <w:lang w:val="uk-UA" w:eastAsia="ru-RU"/>
        </w:rPr>
        <w:t>медико-педагогічний контроль за станом фізкультурно-оздоровчої роботи в ДНЗ.</w:t>
      </w:r>
    </w:p>
    <w:p w14:paraId="477C951F">
      <w:pPr>
        <w:pStyle w:val="9"/>
        <w:spacing w:line="276" w:lineRule="auto"/>
        <w:ind w:firstLine="567"/>
        <w:jc w:val="both"/>
        <w:rPr>
          <w:rFonts w:ascii="Times New Roman" w:hAnsi="Times New Roman" w:cs="Times New Roman"/>
          <w:sz w:val="28"/>
          <w:szCs w:val="18"/>
          <w:lang w:val="uk-UA" w:eastAsia="ru-RU"/>
        </w:rPr>
      </w:pPr>
      <w:r>
        <w:rPr>
          <w:rFonts w:ascii="Times New Roman" w:hAnsi="Times New Roman" w:cs="Times New Roman"/>
          <w:sz w:val="28"/>
          <w:szCs w:val="18"/>
          <w:lang w:val="uk-UA" w:eastAsia="ru-RU"/>
        </w:rPr>
        <w:t>Одним з найважливіших завдань медичної служби є постійний контроль за станом здоров’я дітей, аналіз захворюваності проводиться щомісячно, в кінці року підбиваються підсумки. Проведений аналіз за 202</w:t>
      </w:r>
      <w:r>
        <w:rPr>
          <w:rFonts w:hint="default" w:ascii="Times New Roman" w:hAnsi="Times New Roman" w:cs="Times New Roman"/>
          <w:sz w:val="28"/>
          <w:szCs w:val="18"/>
          <w:lang w:val="uk-UA" w:eastAsia="ru-RU"/>
        </w:rPr>
        <w:t>2</w:t>
      </w:r>
      <w:r>
        <w:rPr>
          <w:rFonts w:ascii="Times New Roman" w:hAnsi="Times New Roman" w:cs="Times New Roman"/>
          <w:sz w:val="28"/>
          <w:szCs w:val="18"/>
          <w:lang w:val="uk-UA" w:eastAsia="ru-RU"/>
        </w:rPr>
        <w:t xml:space="preserve"> рік показав, що рівень захворюваності дещо збільшився, що зумовлено зниженням відсотку здорових дітей, не сприятливими погодними умовами, низьким рівнем імунітету дошкільників. Відсоток інфекційних захворювань збільшився за рахунок збільшення випадків гострих респіраторних захворювань.</w:t>
      </w:r>
    </w:p>
    <w:p w14:paraId="51D29BFB">
      <w:pPr>
        <w:pStyle w:val="9"/>
        <w:spacing w:line="276" w:lineRule="auto"/>
        <w:ind w:firstLine="567"/>
        <w:jc w:val="both"/>
        <w:rPr>
          <w:rFonts w:ascii="Times New Roman" w:hAnsi="Times New Roman" w:cs="Times New Roman"/>
          <w:sz w:val="28"/>
          <w:szCs w:val="18"/>
          <w:lang w:val="uk-UA" w:eastAsia="ru-RU"/>
        </w:rPr>
      </w:pPr>
      <w:r>
        <w:rPr>
          <w:rFonts w:ascii="Times New Roman" w:hAnsi="Times New Roman" w:cs="Times New Roman"/>
          <w:sz w:val="28"/>
          <w:szCs w:val="18"/>
          <w:lang w:val="uk-UA" w:eastAsia="ru-RU"/>
        </w:rPr>
        <w:t>В закладі постійно проводяться профілактичні заходи задля зниження рівня захворюваності вихованців:</w:t>
      </w:r>
    </w:p>
    <w:p w14:paraId="402766A3">
      <w:pPr>
        <w:pStyle w:val="9"/>
        <w:numPr>
          <w:ilvl w:val="0"/>
          <w:numId w:val="4"/>
        </w:numPr>
        <w:spacing w:line="276" w:lineRule="auto"/>
        <w:jc w:val="both"/>
        <w:rPr>
          <w:rFonts w:ascii="Times New Roman" w:hAnsi="Times New Roman" w:cs="Times New Roman"/>
          <w:sz w:val="28"/>
          <w:szCs w:val="18"/>
          <w:lang w:val="uk-UA" w:eastAsia="ru-RU"/>
        </w:rPr>
      </w:pPr>
      <w:r>
        <w:rPr>
          <w:rFonts w:ascii="Times New Roman" w:hAnsi="Times New Roman" w:cs="Times New Roman"/>
          <w:sz w:val="28"/>
          <w:szCs w:val="18"/>
          <w:lang w:val="uk-UA" w:eastAsia="ru-RU"/>
        </w:rPr>
        <w:t>контроль за станом здоров’я дітей;</w:t>
      </w:r>
    </w:p>
    <w:p w14:paraId="5E89B467">
      <w:pPr>
        <w:pStyle w:val="9"/>
        <w:numPr>
          <w:ilvl w:val="0"/>
          <w:numId w:val="4"/>
        </w:numPr>
        <w:spacing w:line="276" w:lineRule="auto"/>
        <w:jc w:val="both"/>
        <w:rPr>
          <w:rFonts w:ascii="Times New Roman" w:hAnsi="Times New Roman" w:cs="Times New Roman"/>
          <w:sz w:val="28"/>
          <w:szCs w:val="18"/>
          <w:lang w:val="uk-UA" w:eastAsia="ru-RU"/>
        </w:rPr>
      </w:pPr>
      <w:r>
        <w:rPr>
          <w:rFonts w:ascii="Times New Roman" w:hAnsi="Times New Roman" w:cs="Times New Roman"/>
          <w:sz w:val="28"/>
          <w:szCs w:val="18"/>
          <w:lang w:val="uk-UA" w:eastAsia="ru-RU"/>
        </w:rPr>
        <w:t>термометрія дітей;</w:t>
      </w:r>
    </w:p>
    <w:p w14:paraId="416C07D5">
      <w:pPr>
        <w:pStyle w:val="9"/>
        <w:numPr>
          <w:ilvl w:val="0"/>
          <w:numId w:val="4"/>
        </w:numPr>
        <w:spacing w:line="276" w:lineRule="auto"/>
        <w:jc w:val="both"/>
        <w:rPr>
          <w:rFonts w:ascii="Times New Roman" w:hAnsi="Times New Roman" w:cs="Times New Roman"/>
          <w:sz w:val="28"/>
          <w:szCs w:val="18"/>
          <w:lang w:val="uk-UA" w:eastAsia="ru-RU"/>
        </w:rPr>
      </w:pPr>
      <w:r>
        <w:rPr>
          <w:rFonts w:ascii="Times New Roman" w:hAnsi="Times New Roman" w:cs="Times New Roman"/>
          <w:sz w:val="28"/>
          <w:szCs w:val="18"/>
          <w:lang w:val="uk-UA" w:eastAsia="ru-RU"/>
        </w:rPr>
        <w:t>дезинфікуючі заходи;</w:t>
      </w:r>
    </w:p>
    <w:p w14:paraId="6F4CB3F0">
      <w:pPr>
        <w:pStyle w:val="9"/>
        <w:numPr>
          <w:ilvl w:val="0"/>
          <w:numId w:val="4"/>
        </w:numPr>
        <w:spacing w:line="276" w:lineRule="auto"/>
        <w:jc w:val="both"/>
        <w:rPr>
          <w:rFonts w:ascii="Times New Roman" w:hAnsi="Times New Roman" w:cs="Times New Roman"/>
          <w:sz w:val="28"/>
          <w:szCs w:val="18"/>
          <w:lang w:val="uk-UA" w:eastAsia="ru-RU"/>
        </w:rPr>
      </w:pPr>
      <w:r>
        <w:rPr>
          <w:rFonts w:ascii="Times New Roman" w:hAnsi="Times New Roman" w:cs="Times New Roman"/>
          <w:sz w:val="28"/>
          <w:szCs w:val="18"/>
          <w:lang w:val="uk-UA" w:eastAsia="ru-RU"/>
        </w:rPr>
        <w:t>ретельний ранковий прийом;</w:t>
      </w:r>
    </w:p>
    <w:p w14:paraId="52E71AEE">
      <w:pPr>
        <w:pStyle w:val="9"/>
        <w:numPr>
          <w:ilvl w:val="0"/>
          <w:numId w:val="4"/>
        </w:numPr>
        <w:spacing w:line="276" w:lineRule="auto"/>
        <w:jc w:val="both"/>
        <w:rPr>
          <w:rFonts w:ascii="Times New Roman" w:hAnsi="Times New Roman" w:cs="Times New Roman"/>
          <w:sz w:val="28"/>
          <w:szCs w:val="18"/>
          <w:lang w:val="uk-UA" w:eastAsia="ru-RU"/>
        </w:rPr>
      </w:pPr>
      <w:r>
        <w:rPr>
          <w:rFonts w:ascii="Times New Roman" w:hAnsi="Times New Roman" w:cs="Times New Roman"/>
          <w:sz w:val="28"/>
          <w:szCs w:val="18"/>
          <w:lang w:val="uk-UA" w:eastAsia="ru-RU"/>
        </w:rPr>
        <w:t>активний руховий режим;</w:t>
      </w:r>
    </w:p>
    <w:p w14:paraId="780DBCAA">
      <w:pPr>
        <w:pStyle w:val="9"/>
        <w:numPr>
          <w:ilvl w:val="0"/>
          <w:numId w:val="4"/>
        </w:numPr>
        <w:spacing w:line="276" w:lineRule="auto"/>
        <w:jc w:val="both"/>
        <w:rPr>
          <w:rFonts w:ascii="Times New Roman" w:hAnsi="Times New Roman" w:cs="Times New Roman"/>
          <w:sz w:val="28"/>
          <w:szCs w:val="18"/>
          <w:lang w:val="uk-UA" w:eastAsia="ru-RU"/>
        </w:rPr>
      </w:pPr>
      <w:r>
        <w:rPr>
          <w:rFonts w:ascii="Times New Roman" w:hAnsi="Times New Roman" w:cs="Times New Roman"/>
          <w:sz w:val="28"/>
          <w:szCs w:val="18"/>
          <w:lang w:val="uk-UA" w:eastAsia="ru-RU"/>
        </w:rPr>
        <w:t>система загартування;</w:t>
      </w:r>
    </w:p>
    <w:p w14:paraId="1500E9E6">
      <w:pPr>
        <w:pStyle w:val="9"/>
        <w:numPr>
          <w:ilvl w:val="0"/>
          <w:numId w:val="4"/>
        </w:numPr>
        <w:spacing w:line="276" w:lineRule="auto"/>
        <w:jc w:val="both"/>
        <w:rPr>
          <w:rFonts w:ascii="Times New Roman" w:hAnsi="Times New Roman" w:cs="Times New Roman"/>
          <w:sz w:val="28"/>
          <w:szCs w:val="18"/>
          <w:lang w:val="uk-UA" w:eastAsia="ru-RU"/>
        </w:rPr>
      </w:pPr>
      <w:r>
        <w:rPr>
          <w:rFonts w:ascii="Times New Roman" w:hAnsi="Times New Roman" w:cs="Times New Roman"/>
          <w:sz w:val="28"/>
          <w:szCs w:val="18"/>
          <w:lang w:val="uk-UA" w:eastAsia="ru-RU"/>
        </w:rPr>
        <w:t>профілактичні бесіди з батьками щодо здорового способу життя.</w:t>
      </w:r>
    </w:p>
    <w:p w14:paraId="2A5439E1">
      <w:pPr>
        <w:pStyle w:val="9"/>
        <w:spacing w:line="276"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Постійна увага адміністрації закладу приділяється організації раціонального харчування та збалансованості раціону вихованців, що є основним чинником для підвищення імунітету дитячого організму, зміцнення здоров’я, нормального росту і розвитку. </w:t>
      </w:r>
    </w:p>
    <w:p w14:paraId="0717D4D0">
      <w:pPr>
        <w:pStyle w:val="9"/>
        <w:spacing w:line="276" w:lineRule="auto"/>
        <w:ind w:firstLine="567"/>
        <w:jc w:val="both"/>
        <w:rPr>
          <w:rFonts w:hint="default" w:ascii="Times New Roman" w:hAnsi="Times New Roman" w:cs="Times New Roman"/>
          <w:sz w:val="28"/>
          <w:lang w:val="uk-UA"/>
        </w:rPr>
      </w:pPr>
      <w:r>
        <w:rPr>
          <w:rFonts w:ascii="Times New Roman" w:hAnsi="Times New Roman" w:cs="Times New Roman"/>
          <w:sz w:val="28"/>
          <w:lang w:val="uk-UA"/>
        </w:rPr>
        <w:t>Аналіз виконання норм харчування за 202</w:t>
      </w:r>
      <w:r>
        <w:rPr>
          <w:rFonts w:hint="default" w:ascii="Times New Roman" w:hAnsi="Times New Roman" w:cs="Times New Roman"/>
          <w:sz w:val="28"/>
          <w:lang w:val="uk-UA"/>
        </w:rPr>
        <w:t>4</w:t>
      </w:r>
      <w:r>
        <w:rPr>
          <w:rFonts w:ascii="Times New Roman" w:hAnsi="Times New Roman" w:cs="Times New Roman"/>
          <w:sz w:val="28"/>
          <w:lang w:val="uk-UA"/>
        </w:rPr>
        <w:t>-202</w:t>
      </w:r>
      <w:r>
        <w:rPr>
          <w:rFonts w:hint="default" w:ascii="Times New Roman" w:hAnsi="Times New Roman" w:cs="Times New Roman"/>
          <w:sz w:val="28"/>
          <w:lang w:val="uk-UA"/>
        </w:rPr>
        <w:t>5</w:t>
      </w:r>
      <w:r>
        <w:rPr>
          <w:rFonts w:ascii="Times New Roman" w:hAnsi="Times New Roman" w:cs="Times New Roman"/>
          <w:sz w:val="28"/>
          <w:lang w:val="uk-UA"/>
        </w:rPr>
        <w:t xml:space="preserve"> рік показав, що в цілому харчування дітей в ЗДО здійснювалося наближено до норм, було раціональним, збалансованим, різноманітним. На 100% виконано норми з масла вершкового, хліба, олії, яєць, картоплі, борошна круп, сиру твердого, кондитерських виробів, м</w:t>
      </w:r>
      <w:r>
        <w:rPr>
          <w:rFonts w:ascii="Times New Roman" w:hAnsi="Times New Roman" w:cs="Times New Roman"/>
          <w:sz w:val="28"/>
        </w:rPr>
        <w:t>’</w:t>
      </w:r>
      <w:r>
        <w:rPr>
          <w:rFonts w:ascii="Times New Roman" w:hAnsi="Times New Roman" w:cs="Times New Roman"/>
          <w:sz w:val="28"/>
          <w:lang w:val="uk-UA"/>
        </w:rPr>
        <w:t>яса, риби. В порівнянні з 20</w:t>
      </w:r>
      <w:r>
        <w:rPr>
          <w:rFonts w:hint="default" w:ascii="Times New Roman" w:hAnsi="Times New Roman" w:cs="Times New Roman"/>
          <w:sz w:val="28"/>
          <w:lang w:val="uk-UA"/>
        </w:rPr>
        <w:t>23</w:t>
      </w:r>
      <w:r>
        <w:rPr>
          <w:rFonts w:ascii="Times New Roman" w:hAnsi="Times New Roman" w:cs="Times New Roman"/>
          <w:sz w:val="28"/>
          <w:lang w:val="uk-UA"/>
        </w:rPr>
        <w:t xml:space="preserve"> роком значно виріс відсоток споживання сиру кисломолочного, молока, фруктів, курячого м</w:t>
      </w:r>
      <w:r>
        <w:rPr>
          <w:rFonts w:ascii="Times New Roman" w:hAnsi="Times New Roman" w:cs="Times New Roman"/>
          <w:sz w:val="28"/>
        </w:rPr>
        <w:t>’</w:t>
      </w:r>
      <w:r>
        <w:rPr>
          <w:rFonts w:ascii="Times New Roman" w:hAnsi="Times New Roman" w:cs="Times New Roman"/>
          <w:sz w:val="28"/>
          <w:lang w:val="uk-UA"/>
        </w:rPr>
        <w:t>яса, риби</w:t>
      </w:r>
      <w:r>
        <w:rPr>
          <w:rFonts w:hint="default" w:ascii="Times New Roman" w:hAnsi="Times New Roman" w:cs="Times New Roman"/>
          <w:sz w:val="28"/>
          <w:lang w:val="uk-UA"/>
        </w:rPr>
        <w:t>, сухофруктів тазаморожених овочів та фруктів</w:t>
      </w:r>
      <w:bookmarkStart w:id="0" w:name="_GoBack"/>
      <w:bookmarkEnd w:id="0"/>
      <w:r>
        <w:rPr>
          <w:rFonts w:hint="default" w:ascii="Times New Roman" w:hAnsi="Times New Roman" w:cs="Times New Roman"/>
          <w:sz w:val="28"/>
          <w:lang w:val="uk-UA"/>
        </w:rPr>
        <w:t>.</w:t>
      </w:r>
    </w:p>
    <w:p w14:paraId="6F1A1659">
      <w:pPr>
        <w:pStyle w:val="9"/>
        <w:spacing w:line="276" w:lineRule="auto"/>
        <w:ind w:firstLine="567"/>
        <w:jc w:val="both"/>
        <w:rPr>
          <w:rFonts w:ascii="Times New Roman" w:hAnsi="Times New Roman" w:cs="Times New Roman"/>
          <w:sz w:val="28"/>
          <w:lang w:val="uk-UA"/>
        </w:rPr>
      </w:pPr>
      <w:r>
        <w:rPr>
          <w:rFonts w:hint="default" w:ascii="Times New Roman" w:hAnsi="Times New Roman" w:cs="Times New Roman"/>
          <w:sz w:val="28"/>
          <w:lang w:val="uk-UA"/>
        </w:rPr>
        <w:t xml:space="preserve"> </w:t>
      </w:r>
      <w:r>
        <w:rPr>
          <w:rFonts w:ascii="Times New Roman" w:hAnsi="Times New Roman" w:cs="Times New Roman"/>
          <w:sz w:val="28"/>
          <w:lang w:val="uk-UA"/>
        </w:rPr>
        <w:t xml:space="preserve"> На сьогоднішній момент ми ставимо собі першочергове завдання: привести у відповідність показники виконання норм харчування до показників вартості харчування. Питання виконання норм знаходиться на постійному контролі.</w:t>
      </w:r>
    </w:p>
    <w:p w14:paraId="56C0B1C4">
      <w:pPr>
        <w:pStyle w:val="9"/>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з головних завдань функціонування дошкільного закладу є взаємодія з сім'єю. Педагогами ЗДО систематично проводяться батьківські збори, консультації, готуються наочно-інформаційні повідомлення на теми, що актуальні для певної вікової групи. </w:t>
      </w:r>
    </w:p>
    <w:p w14:paraId="3F15805B">
      <w:pPr>
        <w:pStyle w:val="9"/>
        <w:spacing w:line="276"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Сучасне інформування за допомогою соцмереж та груп  дає  можливість батькам отримувати інформацію не лише про виховання своєї дитини, а й дізнатися про роботу всіх працівників. Батьки є активними учасниками конкурсів, виставок, свят та розваг, які організовуються в закладі. А також, вони беруть безпосередню участь в створенні та зміцненні матеріально-технічної бази закладу. </w:t>
      </w:r>
    </w:p>
    <w:p w14:paraId="104B0B03">
      <w:pPr>
        <w:pStyle w:val="9"/>
        <w:spacing w:line="276"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За  системної,  активної  та  дієвої  підтримки  управління  освіти Стрийської МР та спонсорської допомоги, яка надається через наявну інтернатну групу розпочато суттєву, послідовну роботу, направлену на докорінні якісні зміни матеріально-технічного забезпечення навчальних закладів, нормативної відповідності умов їх утримання. Значних змін зазнала структура видатків галузі, направлених, насамперед, на вирішення актуальних проблем, фінансування потреб закладів, яке тривалий час взагалі не здійснювалося чи не в достатніх обсягах. </w:t>
      </w:r>
    </w:p>
    <w:p w14:paraId="4E34378C">
      <w:pPr>
        <w:pStyle w:val="9"/>
        <w:spacing w:line="276" w:lineRule="auto"/>
        <w:ind w:firstLine="709"/>
        <w:jc w:val="both"/>
        <w:rPr>
          <w:rFonts w:ascii="Times New Roman" w:hAnsi="Times New Roman" w:cs="Times New Roman"/>
          <w:b/>
          <w:i/>
          <w:sz w:val="28"/>
          <w:lang w:val="uk-UA"/>
        </w:rPr>
      </w:pPr>
      <w:r>
        <w:rPr>
          <w:rFonts w:ascii="Times New Roman" w:hAnsi="Times New Roman" w:cs="Times New Roman"/>
          <w:b/>
          <w:i/>
          <w:sz w:val="28"/>
          <w:u w:val="single"/>
          <w:lang w:val="uk-UA"/>
        </w:rPr>
        <w:t>За поточний навчальний рік було проведено:</w:t>
      </w:r>
    </w:p>
    <w:p w14:paraId="6C343792">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Капітальницй</w:t>
      </w:r>
      <w:r>
        <w:rPr>
          <w:rFonts w:hint="default" w:ascii="Times New Roman" w:hAnsi="Times New Roman" w:cs="Times New Roman"/>
          <w:sz w:val="28"/>
          <w:lang w:val="uk-UA"/>
        </w:rPr>
        <w:t xml:space="preserve"> ремонт каналізації</w:t>
      </w:r>
      <w:r>
        <w:rPr>
          <w:rFonts w:ascii="Times New Roman" w:hAnsi="Times New Roman" w:cs="Times New Roman"/>
          <w:sz w:val="28"/>
          <w:lang w:val="uk-UA"/>
        </w:rPr>
        <w:t>;</w:t>
      </w:r>
    </w:p>
    <w:p w14:paraId="7961593C">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проведено тривожну</w:t>
      </w:r>
      <w:r>
        <w:rPr>
          <w:rFonts w:hint="default" w:ascii="Times New Roman" w:hAnsi="Times New Roman" w:cs="Times New Roman"/>
          <w:sz w:val="28"/>
          <w:lang w:val="uk-UA"/>
        </w:rPr>
        <w:t xml:space="preserve"> кнопку та дотчик підтоплення;</w:t>
      </w:r>
    </w:p>
    <w:p w14:paraId="671BDA83">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зроблено капітальний ремонт частини</w:t>
      </w:r>
      <w:r>
        <w:rPr>
          <w:rFonts w:hint="default" w:ascii="Times New Roman" w:hAnsi="Times New Roman" w:cs="Times New Roman"/>
          <w:sz w:val="28"/>
          <w:lang w:val="uk-UA"/>
        </w:rPr>
        <w:t xml:space="preserve"> вестибюлю</w:t>
      </w:r>
    </w:p>
    <w:p w14:paraId="6F752E43">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проведено поточний ремонт приміщень;</w:t>
      </w:r>
    </w:p>
    <w:p w14:paraId="30948336">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замінено старі перегородки у санвузлах на металопластикові;</w:t>
      </w:r>
    </w:p>
    <w:p w14:paraId="4022F988">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замінена електромережа групи цілодобового перебування;</w:t>
      </w:r>
    </w:p>
    <w:p w14:paraId="3F5E86D9">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розпочато підготовчі роботи для капітального ремонту підлоги коридору</w:t>
      </w:r>
      <w:r>
        <w:rPr>
          <w:rFonts w:hint="default" w:ascii="Times New Roman" w:hAnsi="Times New Roman" w:cs="Times New Roman"/>
          <w:sz w:val="28"/>
          <w:lang w:val="uk-UA"/>
        </w:rPr>
        <w:t>;</w:t>
      </w:r>
    </w:p>
    <w:p w14:paraId="77CA4801">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забезпечено ігровим та дидактичним матеріалом;</w:t>
      </w:r>
    </w:p>
    <w:p w14:paraId="63850BE2">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забезпечено всіма дезинфікуючими засобами та необхідними медикаментами;</w:t>
      </w:r>
    </w:p>
    <w:p w14:paraId="2D4ECA4A">
      <w:pPr>
        <w:pStyle w:val="9"/>
        <w:numPr>
          <w:ilvl w:val="0"/>
          <w:numId w:val="4"/>
        </w:numPr>
        <w:spacing w:line="276" w:lineRule="auto"/>
        <w:jc w:val="both"/>
        <w:rPr>
          <w:rFonts w:ascii="Times New Roman" w:hAnsi="Times New Roman" w:cs="Times New Roman"/>
          <w:sz w:val="28"/>
          <w:lang w:val="uk-UA"/>
        </w:rPr>
      </w:pPr>
      <w:r>
        <w:rPr>
          <w:rFonts w:ascii="Times New Roman" w:hAnsi="Times New Roman" w:cs="Times New Roman"/>
          <w:sz w:val="28"/>
          <w:lang w:val="uk-UA"/>
        </w:rPr>
        <w:t>проведено вуличне освітлення території установи.</w:t>
      </w:r>
    </w:p>
    <w:p w14:paraId="2D4B442F">
      <w:pPr>
        <w:pStyle w:val="9"/>
        <w:spacing w:line="276"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Зроблена велика робота, однак проблем залишається багато. Пріоритетними в наших планах є встановлення павільйону, капітальний ремонт туалетних кімнат та харчоблоку, капітальний</w:t>
      </w:r>
      <w:r>
        <w:rPr>
          <w:rFonts w:hint="default"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ремонт покрівлі фасаду</w:t>
      </w:r>
      <w:r>
        <w:rPr>
          <w:rFonts w:hint="default" w:ascii="Times New Roman" w:hAnsi="Times New Roman" w:cs="Times New Roman"/>
          <w:color w:val="000000"/>
          <w:sz w:val="28"/>
          <w:szCs w:val="28"/>
          <w:lang w:val="uk-UA"/>
        </w:rPr>
        <w:t xml:space="preserve"> установи. </w:t>
      </w:r>
      <w:r>
        <w:rPr>
          <w:rFonts w:ascii="Times New Roman" w:hAnsi="Times New Roman" w:cs="Times New Roman"/>
          <w:color w:val="000000"/>
          <w:sz w:val="28"/>
          <w:szCs w:val="28"/>
          <w:lang w:val="uk-UA"/>
        </w:rPr>
        <w:t>Безпосередньо, як керівник установи брала участь у</w:t>
      </w:r>
      <w:r>
        <w:rPr>
          <w:rFonts w:hint="default" w:ascii="Times New Roman" w:hAnsi="Times New Roman" w:cs="Times New Roman"/>
          <w:color w:val="000000"/>
          <w:sz w:val="28"/>
          <w:szCs w:val="28"/>
          <w:lang w:val="uk-UA"/>
        </w:rPr>
        <w:t xml:space="preserve"> тренінгах, вебінарах, семінарах, проходженні курсів підвищення кваліфікації при ЛОІППО</w:t>
      </w:r>
      <w:r>
        <w:rPr>
          <w:rFonts w:ascii="Times New Roman" w:hAnsi="Times New Roman" w:cs="Times New Roman"/>
          <w:color w:val="000000"/>
          <w:sz w:val="28"/>
          <w:szCs w:val="28"/>
          <w:lang w:val="uk-UA"/>
        </w:rPr>
        <w:t xml:space="preserve">. Співпрацюю з багатьма благодійними організаціями, від деяких надійшли подяки за співпрацю. </w:t>
      </w:r>
    </w:p>
    <w:p w14:paraId="7F5CC7BD">
      <w:pPr>
        <w:pStyle w:val="9"/>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дошкільному закладі своєчасно вживаються заходи щодо практичного розв’язання питань, порушених громадянами. Протягом року скарг не надходило.</w:t>
      </w:r>
    </w:p>
    <w:p w14:paraId="6D6CF53A">
      <w:pPr>
        <w:pStyle w:val="9"/>
        <w:spacing w:line="276" w:lineRule="auto"/>
        <w:ind w:firstLine="567"/>
        <w:jc w:val="both"/>
        <w:rPr>
          <w:rFonts w:ascii="Times New Roman" w:hAnsi="Times New Roman" w:cs="Times New Roman"/>
          <w:sz w:val="28"/>
          <w:lang w:val="uk-UA"/>
        </w:rPr>
      </w:pPr>
      <w:r>
        <w:rPr>
          <w:rFonts w:ascii="Times New Roman" w:hAnsi="Times New Roman" w:cs="Times New Roman"/>
          <w:sz w:val="28"/>
          <w:lang w:val="uk-UA"/>
        </w:rPr>
        <w:t>Педагоги та вихованці закладу є активними учасниками різноманітних методичних заходів різного підпорядкування. На жаль, у важкий рік коронавірусної епідемії та</w:t>
      </w:r>
      <w:r>
        <w:rPr>
          <w:rFonts w:hint="default" w:ascii="Times New Roman" w:hAnsi="Times New Roman" w:cs="Times New Roman"/>
          <w:sz w:val="28"/>
          <w:lang w:val="uk-UA"/>
        </w:rPr>
        <w:t xml:space="preserve"> війни </w:t>
      </w:r>
      <w:r>
        <w:rPr>
          <w:rFonts w:ascii="Times New Roman" w:hAnsi="Times New Roman" w:cs="Times New Roman"/>
          <w:sz w:val="28"/>
          <w:lang w:val="uk-UA"/>
        </w:rPr>
        <w:t>всі заходи були закритого характеру, проте вже у червні до Дня захисту дітей музична школа ім.Ф.Колесса презентувала на високому рівні концнерт «Музика єднає дитячі серця». Серед інших дитячих ранків проведено Свято осені, свято Миколая, започатковано традицію «Прощання з колядою», проведено Шевченківські дні та Тиждень безпеки дорожнього руху</w:t>
      </w:r>
      <w:r>
        <w:rPr>
          <w:rFonts w:hint="default" w:ascii="Times New Roman" w:hAnsi="Times New Roman" w:cs="Times New Roman"/>
          <w:sz w:val="28"/>
          <w:lang w:val="uk-UA"/>
        </w:rPr>
        <w:t xml:space="preserve"> та Дня Матері</w:t>
      </w:r>
      <w:r>
        <w:rPr>
          <w:rFonts w:ascii="Times New Roman" w:hAnsi="Times New Roman" w:cs="Times New Roman"/>
          <w:sz w:val="28"/>
          <w:lang w:val="uk-UA"/>
        </w:rPr>
        <w:t xml:space="preserve">. </w:t>
      </w:r>
    </w:p>
    <w:p w14:paraId="5FF087AE">
      <w:pPr>
        <w:pStyle w:val="9"/>
        <w:spacing w:line="276" w:lineRule="auto"/>
        <w:ind w:firstLine="567"/>
        <w:jc w:val="both"/>
        <w:rPr>
          <w:rFonts w:ascii="Times New Roman" w:hAnsi="Times New Roman" w:cs="Times New Roman"/>
          <w:sz w:val="28"/>
          <w:lang w:val="uk-UA"/>
        </w:rPr>
      </w:pPr>
      <w:r>
        <w:rPr>
          <w:rFonts w:ascii="Times New Roman" w:hAnsi="Times New Roman" w:cs="Times New Roman"/>
          <w:color w:val="000000"/>
          <w:sz w:val="28"/>
          <w:szCs w:val="28"/>
          <w:lang w:val="uk-UA"/>
        </w:rPr>
        <w:t>Отже, цей навчальний рік</w:t>
      </w:r>
      <w:r>
        <w:rPr>
          <w:rFonts w:hint="default" w:ascii="Times New Roman" w:hAnsi="Times New Roman" w:cs="Times New Roman"/>
          <w:color w:val="000000"/>
          <w:sz w:val="28"/>
          <w:szCs w:val="28"/>
          <w:lang w:val="uk-UA"/>
        </w:rPr>
        <w:t xml:space="preserve"> незважаючи на тривоги та часті перебування в укритті</w:t>
      </w:r>
      <w:r>
        <w:rPr>
          <w:rFonts w:ascii="Times New Roman" w:hAnsi="Times New Roman" w:cs="Times New Roman"/>
          <w:color w:val="000000"/>
          <w:sz w:val="28"/>
          <w:szCs w:val="28"/>
          <w:lang w:val="uk-UA"/>
        </w:rPr>
        <w:t xml:space="preserve"> був наповнений яскравими подіями. Ми провели його гідно, плідно, з вагомими результатами. Результативність нашої співпраці закладена в тісній співпраці колективу закладу з управлінням освіти та батьками.</w:t>
      </w:r>
    </w:p>
    <w:p w14:paraId="1EBFC9C6">
      <w:pPr>
        <w:pStyle w:val="9"/>
        <w:spacing w:line="276" w:lineRule="auto"/>
        <w:ind w:firstLine="567"/>
        <w:jc w:val="both"/>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Щиро  вдячні Вам за підтримку!</w:t>
      </w:r>
    </w:p>
    <w:p w14:paraId="32A7BEE9">
      <w:pPr>
        <w:pStyle w:val="9"/>
        <w:rPr>
          <w:rFonts w:ascii="Times New Roman" w:hAnsi="Times New Roman" w:cs="Times New Roman"/>
          <w:b/>
          <w:sz w:val="28"/>
          <w:lang w:val="uk-UA" w:eastAsia="ru-RU"/>
        </w:rPr>
      </w:pPr>
    </w:p>
    <w:p w14:paraId="5FFF3D15">
      <w:pPr>
        <w:pStyle w:val="9"/>
        <w:rPr>
          <w:rFonts w:ascii="Times New Roman" w:hAnsi="Times New Roman" w:cs="Times New Roman"/>
          <w:sz w:val="28"/>
          <w:lang w:val="uk-UA"/>
        </w:rPr>
      </w:pPr>
    </w:p>
    <w:p w14:paraId="50811ACF">
      <w:pPr>
        <w:pStyle w:val="9"/>
        <w:rPr>
          <w:rFonts w:ascii="Times New Roman" w:hAnsi="Times New Roman" w:cs="Times New Roman"/>
          <w:sz w:val="28"/>
          <w:lang w:val="uk-UA"/>
        </w:rPr>
      </w:pPr>
    </w:p>
    <w:p w14:paraId="1BA77BB6">
      <w:pPr>
        <w:pStyle w:val="9"/>
        <w:jc w:val="center"/>
        <w:rPr>
          <w:rFonts w:ascii="Times New Roman" w:hAnsi="Times New Roman" w:cs="Times New Roman"/>
          <w:sz w:val="28"/>
          <w:lang w:val="uk-UA"/>
        </w:rPr>
      </w:pPr>
    </w:p>
    <w:p w14:paraId="068F6986">
      <w:pPr>
        <w:pStyle w:val="9"/>
        <w:jc w:val="center"/>
        <w:rPr>
          <w:rFonts w:ascii="Times New Roman" w:hAnsi="Times New Roman" w:cs="Times New Roman"/>
          <w:sz w:val="28"/>
          <w:lang w:val="uk-UA"/>
        </w:rPr>
      </w:pPr>
    </w:p>
    <w:p w14:paraId="52844A3E">
      <w:pPr>
        <w:pStyle w:val="9"/>
        <w:jc w:val="center"/>
        <w:rPr>
          <w:rFonts w:ascii="Times New Roman" w:hAnsi="Times New Roman" w:cs="Times New Roman"/>
          <w:b/>
          <w:i/>
          <w:sz w:val="28"/>
          <w:lang w:val="uk-UA"/>
        </w:rPr>
      </w:pPr>
      <w:r>
        <w:rPr>
          <w:rFonts w:ascii="Times New Roman" w:hAnsi="Times New Roman" w:cs="Times New Roman"/>
          <w:b/>
          <w:i/>
          <w:sz w:val="28"/>
          <w:lang w:val="uk-UA"/>
        </w:rPr>
        <w:t>Директор ЗДО                             Т.І. Порух</w:t>
      </w:r>
    </w:p>
    <w:sectPr>
      <w:headerReference r:id="rId5" w:type="default"/>
      <w:pgSz w:w="11906" w:h="16838"/>
      <w:pgMar w:top="1134" w:right="567" w:bottom="993"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Century Schoolbook">
    <w:panose1 w:val="02040604050505020304"/>
    <w:charset w:val="CC"/>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1402250"/>
      <w:docPartObj>
        <w:docPartGallery w:val="autotext"/>
      </w:docPartObj>
    </w:sdtPr>
    <w:sdtContent>
      <w:p w14:paraId="251EFD9A">
        <w:pPr>
          <w:pStyle w:val="5"/>
          <w:jc w:val="center"/>
        </w:pPr>
        <w:r>
          <w:fldChar w:fldCharType="begin"/>
        </w:r>
        <w:r>
          <w:instrText xml:space="preserve">PAGE   \* MERGEFORMAT</w:instrText>
        </w:r>
        <w:r>
          <w:fldChar w:fldCharType="separate"/>
        </w:r>
        <w:r>
          <w:t>7</w:t>
        </w:r>
        <w:r>
          <w:fldChar w:fldCharType="end"/>
        </w:r>
      </w:p>
    </w:sdtContent>
  </w:sdt>
  <w:p w14:paraId="720D216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014C2"/>
    <w:multiLevelType w:val="multilevel"/>
    <w:tmpl w:val="04F014C2"/>
    <w:lvl w:ilvl="0" w:tentative="0">
      <w:start w:val="0"/>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7EE793C"/>
    <w:multiLevelType w:val="multilevel"/>
    <w:tmpl w:val="07EE793C"/>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BF12E7"/>
    <w:multiLevelType w:val="multilevel"/>
    <w:tmpl w:val="1BBF12E7"/>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116338"/>
    <w:multiLevelType w:val="multilevel"/>
    <w:tmpl w:val="27116338"/>
    <w:lvl w:ilvl="0" w:tentative="0">
      <w:start w:val="0"/>
      <w:numFmt w:val="bullet"/>
      <w:lvlText w:val="-"/>
      <w:lvlJc w:val="left"/>
      <w:pPr>
        <w:tabs>
          <w:tab w:val="left" w:pos="720"/>
        </w:tabs>
        <w:ind w:left="720" w:hanging="360"/>
      </w:pPr>
      <w:rPr>
        <w:rFonts w:hint="default" w:ascii="Times New Roman" w:hAnsi="Times New Roman" w:cs="Times New Roman" w:eastAsiaTheme="minorHAnsi"/>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9B53C50"/>
    <w:multiLevelType w:val="multilevel"/>
    <w:tmpl w:val="59B53C50"/>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60F02706"/>
    <w:multiLevelType w:val="multilevel"/>
    <w:tmpl w:val="60F02706"/>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C144D83"/>
    <w:multiLevelType w:val="multilevel"/>
    <w:tmpl w:val="7C144D83"/>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E4"/>
    <w:rsid w:val="00000FE7"/>
    <w:rsid w:val="00023267"/>
    <w:rsid w:val="00062AB4"/>
    <w:rsid w:val="00077A97"/>
    <w:rsid w:val="0009508D"/>
    <w:rsid w:val="00095219"/>
    <w:rsid w:val="000F50F7"/>
    <w:rsid w:val="0019375C"/>
    <w:rsid w:val="001B359C"/>
    <w:rsid w:val="001C077F"/>
    <w:rsid w:val="001F2389"/>
    <w:rsid w:val="0023514C"/>
    <w:rsid w:val="00304447"/>
    <w:rsid w:val="00347E35"/>
    <w:rsid w:val="0035472F"/>
    <w:rsid w:val="003A6CDA"/>
    <w:rsid w:val="003D4AC8"/>
    <w:rsid w:val="003D643A"/>
    <w:rsid w:val="003E6CBB"/>
    <w:rsid w:val="004155BE"/>
    <w:rsid w:val="00447974"/>
    <w:rsid w:val="005023FB"/>
    <w:rsid w:val="005B1C65"/>
    <w:rsid w:val="0064401A"/>
    <w:rsid w:val="0065625B"/>
    <w:rsid w:val="00783CAC"/>
    <w:rsid w:val="007E02B2"/>
    <w:rsid w:val="00837954"/>
    <w:rsid w:val="00841BB2"/>
    <w:rsid w:val="00852BA6"/>
    <w:rsid w:val="00892B6A"/>
    <w:rsid w:val="008B5186"/>
    <w:rsid w:val="0090222E"/>
    <w:rsid w:val="009546D1"/>
    <w:rsid w:val="009670D7"/>
    <w:rsid w:val="0098602E"/>
    <w:rsid w:val="009A59A5"/>
    <w:rsid w:val="009E3645"/>
    <w:rsid w:val="00A0259C"/>
    <w:rsid w:val="00A701E4"/>
    <w:rsid w:val="00B443FF"/>
    <w:rsid w:val="00B63E27"/>
    <w:rsid w:val="00BF63CB"/>
    <w:rsid w:val="00C322B0"/>
    <w:rsid w:val="00C86734"/>
    <w:rsid w:val="00CF65A2"/>
    <w:rsid w:val="00E137DB"/>
    <w:rsid w:val="00E55897"/>
    <w:rsid w:val="00EE6F42"/>
    <w:rsid w:val="00F0154F"/>
    <w:rsid w:val="00F577E4"/>
    <w:rsid w:val="00F95288"/>
    <w:rsid w:val="00FF060E"/>
    <w:rsid w:val="3D882ABD"/>
    <w:rsid w:val="3E3063A4"/>
    <w:rsid w:val="47A83615"/>
    <w:rsid w:val="57873A43"/>
    <w:rsid w:val="74A57C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header"/>
    <w:basedOn w:val="1"/>
    <w:link w:val="14"/>
    <w:unhideWhenUsed/>
    <w:qFormat/>
    <w:uiPriority w:val="99"/>
    <w:pPr>
      <w:tabs>
        <w:tab w:val="center" w:pos="4677"/>
        <w:tab w:val="right" w:pos="9355"/>
      </w:tabs>
      <w:spacing w:after="0" w:line="240" w:lineRule="auto"/>
    </w:pPr>
  </w:style>
  <w:style w:type="paragraph" w:styleId="6">
    <w:name w:val="Title"/>
    <w:basedOn w:val="1"/>
    <w:link w:val="17"/>
    <w:qFormat/>
    <w:uiPriority w:val="0"/>
    <w:pPr>
      <w:spacing w:after="0" w:line="240" w:lineRule="auto"/>
      <w:jc w:val="center"/>
    </w:pPr>
    <w:rPr>
      <w:rFonts w:ascii="Times New Roman" w:hAnsi="Times New Roman" w:eastAsia="Times New Roman" w:cs="Times New Roman"/>
      <w:b/>
      <w:sz w:val="28"/>
      <w:szCs w:val="20"/>
      <w:lang w:val="uk-UA" w:eastAsia="ru-RU"/>
    </w:rPr>
  </w:style>
  <w:style w:type="paragraph" w:styleId="7">
    <w:name w:val="footer"/>
    <w:basedOn w:val="1"/>
    <w:link w:val="15"/>
    <w:unhideWhenUsed/>
    <w:qFormat/>
    <w:uiPriority w:val="99"/>
    <w:pPr>
      <w:tabs>
        <w:tab w:val="center" w:pos="4677"/>
        <w:tab w:val="right" w:pos="9355"/>
      </w:tabs>
      <w:spacing w:after="0" w:line="240" w:lineRule="auto"/>
    </w:pPr>
  </w:style>
  <w:style w:type="paragraph" w:styleId="8">
    <w:name w:val="Body Text 3"/>
    <w:basedOn w:val="1"/>
    <w:link w:val="10"/>
    <w:unhideWhenUsed/>
    <w:qFormat/>
    <w:uiPriority w:val="0"/>
    <w:pPr>
      <w:spacing w:after="0" w:line="240" w:lineRule="auto"/>
      <w:ind w:right="-185"/>
      <w:jc w:val="both"/>
    </w:pPr>
    <w:rPr>
      <w:rFonts w:ascii="Times New Roman" w:hAnsi="Times New Roman" w:eastAsia="Times New Roman" w:cs="Times New Roman"/>
      <w:bCs/>
      <w:sz w:val="24"/>
      <w:szCs w:val="24"/>
      <w:lang w:val="uk-UA" w:eastAsia="ru-RU"/>
    </w:rPr>
  </w:style>
  <w:style w:type="paragraph" w:styleId="9">
    <w:name w:val="No Spacing"/>
    <w:link w:val="11"/>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0">
    <w:name w:val="Основной текст 3 Знак"/>
    <w:basedOn w:val="2"/>
    <w:link w:val="8"/>
    <w:qFormat/>
    <w:uiPriority w:val="0"/>
    <w:rPr>
      <w:rFonts w:ascii="Times New Roman" w:hAnsi="Times New Roman" w:eastAsia="Times New Roman" w:cs="Times New Roman"/>
      <w:bCs/>
      <w:sz w:val="24"/>
      <w:szCs w:val="24"/>
      <w:lang w:val="uk-UA" w:eastAsia="ru-RU"/>
    </w:rPr>
  </w:style>
  <w:style w:type="character" w:customStyle="1" w:styleId="11">
    <w:name w:val="Без интервала Знак"/>
    <w:link w:val="9"/>
    <w:qFormat/>
    <w:locked/>
    <w:uiPriority w:val="1"/>
  </w:style>
  <w:style w:type="character" w:customStyle="1" w:styleId="12">
    <w:name w:val="Font Style11"/>
    <w:basedOn w:val="2"/>
    <w:qFormat/>
    <w:uiPriority w:val="99"/>
    <w:rPr>
      <w:rFonts w:ascii="Century Schoolbook" w:hAnsi="Century Schoolbook" w:cs="Century Schoolbook"/>
      <w:sz w:val="16"/>
      <w:szCs w:val="16"/>
    </w:rPr>
  </w:style>
  <w:style w:type="character" w:customStyle="1" w:styleId="13">
    <w:name w:val="Текст выноски Знак"/>
    <w:basedOn w:val="2"/>
    <w:link w:val="4"/>
    <w:semiHidden/>
    <w:qFormat/>
    <w:uiPriority w:val="99"/>
    <w:rPr>
      <w:rFonts w:ascii="Tahoma" w:hAnsi="Tahoma" w:cs="Tahoma"/>
      <w:sz w:val="16"/>
      <w:szCs w:val="16"/>
    </w:rPr>
  </w:style>
  <w:style w:type="character" w:customStyle="1" w:styleId="14">
    <w:name w:val="Верхний колонтитул Знак"/>
    <w:basedOn w:val="2"/>
    <w:link w:val="5"/>
    <w:qFormat/>
    <w:uiPriority w:val="99"/>
  </w:style>
  <w:style w:type="character" w:customStyle="1" w:styleId="15">
    <w:name w:val="Нижний колонтитул Знак"/>
    <w:basedOn w:val="2"/>
    <w:link w:val="7"/>
    <w:qFormat/>
    <w:uiPriority w:val="99"/>
  </w:style>
  <w:style w:type="paragraph" w:styleId="16">
    <w:name w:val="List Paragraph"/>
    <w:basedOn w:val="1"/>
    <w:qFormat/>
    <w:uiPriority w:val="34"/>
    <w:pPr>
      <w:ind w:left="720"/>
      <w:contextualSpacing/>
    </w:pPr>
  </w:style>
  <w:style w:type="character" w:customStyle="1" w:styleId="17">
    <w:name w:val="Название Знак"/>
    <w:basedOn w:val="2"/>
    <w:link w:val="6"/>
    <w:uiPriority w:val="0"/>
    <w:rPr>
      <w:rFonts w:ascii="Times New Roman" w:hAnsi="Times New Roman" w:eastAsia="Times New Roman" w:cs="Times New Roman"/>
      <w:b/>
      <w:sz w:val="28"/>
      <w:szCs w:val="20"/>
      <w:lang w:val="uk-UA"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7</Pages>
  <Words>1778</Words>
  <Characters>10138</Characters>
  <Lines>84</Lines>
  <Paragraphs>23</Paragraphs>
  <TotalTime>5693</TotalTime>
  <ScaleCrop>false</ScaleCrop>
  <LinksUpToDate>false</LinksUpToDate>
  <CharactersWithSpaces>11893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2021-06-29T09:18:00Z</dcterms:created>
  <dc:creator>Admin</dc:creator>
  <cp:lastModifiedBy>Tanya Poruh</cp:lastModifiedBy>
  <cp:lastPrinted>2023-06-19T07:42:00Z</cp:lastPrinted>
  <dcterms:modified xsi:type="dcterms:W3CDTF">2025-09-22T06:55:18Z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6AEA9490F58A4ED1A68DB9B6F73048BA_13</vt:lpwstr>
  </property>
</Properties>
</file>